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2991" w:rsidRDefault="00E52991">
      <w:pPr>
        <w:pStyle w:val="ConsPlusTitlePage"/>
      </w:pPr>
      <w:r>
        <w:t xml:space="preserve">Документ предоставлен </w:t>
      </w:r>
      <w:hyperlink r:id="rId5">
        <w:r>
          <w:rPr>
            <w:color w:val="0000FF"/>
          </w:rPr>
          <w:t>КонсультантПлюс</w:t>
        </w:r>
      </w:hyperlink>
      <w:r>
        <w:br/>
      </w:r>
    </w:p>
    <w:p w:rsidR="00E52991" w:rsidRDefault="00E52991">
      <w:pPr>
        <w:pStyle w:val="ConsPlusNormal"/>
        <w:jc w:val="both"/>
        <w:outlineLvl w:val="0"/>
      </w:pPr>
    </w:p>
    <w:p w:rsidR="00E52991" w:rsidRDefault="00E52991">
      <w:pPr>
        <w:pStyle w:val="ConsPlusTitle"/>
        <w:jc w:val="center"/>
        <w:outlineLvl w:val="0"/>
      </w:pPr>
      <w:r>
        <w:t>АДМИНИСТРАЦИЯ ГОРОДА ПОКАЧИ</w:t>
      </w:r>
    </w:p>
    <w:p w:rsidR="00E52991" w:rsidRDefault="00E52991">
      <w:pPr>
        <w:pStyle w:val="ConsPlusTitle"/>
        <w:jc w:val="center"/>
      </w:pPr>
    </w:p>
    <w:p w:rsidR="00E52991" w:rsidRDefault="00E52991">
      <w:pPr>
        <w:pStyle w:val="ConsPlusTitle"/>
        <w:jc w:val="center"/>
      </w:pPr>
      <w:r>
        <w:t>ПОСТАНОВЛЕНИЕ</w:t>
      </w:r>
    </w:p>
    <w:p w:rsidR="00E52991" w:rsidRDefault="00E52991">
      <w:pPr>
        <w:pStyle w:val="ConsPlusTitle"/>
        <w:jc w:val="center"/>
      </w:pPr>
      <w:r>
        <w:t>от 17 сентября 2019 г. N 818</w:t>
      </w:r>
    </w:p>
    <w:p w:rsidR="00E52991" w:rsidRDefault="00E52991">
      <w:pPr>
        <w:pStyle w:val="ConsPlusTitle"/>
        <w:jc w:val="center"/>
      </w:pPr>
    </w:p>
    <w:p w:rsidR="00E52991" w:rsidRDefault="00E52991">
      <w:pPr>
        <w:pStyle w:val="ConsPlusTitle"/>
        <w:jc w:val="center"/>
      </w:pPr>
      <w:r>
        <w:t>ОБ УТВЕРЖДЕНИИ АДМИНИСТРАТИВНОГО РЕГЛАМЕНТА ПРЕДОСТАВЛЕНИЯ</w:t>
      </w:r>
    </w:p>
    <w:p w:rsidR="00E52991" w:rsidRDefault="00E52991">
      <w:pPr>
        <w:pStyle w:val="ConsPlusTitle"/>
        <w:jc w:val="center"/>
      </w:pPr>
      <w:r>
        <w:t>МУНИЦИПАЛЬНОЙ УСЛУГИ "ПРЕДОСТАВЛЕНИЕ ЖИЛЫХ ПОМЕЩЕНИЙ</w:t>
      </w:r>
    </w:p>
    <w:p w:rsidR="00E52991" w:rsidRDefault="00E52991">
      <w:pPr>
        <w:pStyle w:val="ConsPlusTitle"/>
        <w:jc w:val="center"/>
      </w:pPr>
      <w:r>
        <w:t>МУНИЦИПАЛЬНОГО СПЕЦИАЛИЗИРОВАННОГО ЖИЛИЩНОГО ФОНДА</w:t>
      </w:r>
    </w:p>
    <w:p w:rsidR="00E52991" w:rsidRDefault="00E52991">
      <w:pPr>
        <w:pStyle w:val="ConsPlusTitle"/>
        <w:jc w:val="center"/>
      </w:pPr>
      <w:r>
        <w:t>ПО ДОГОВОРАМ НАЙМА"</w:t>
      </w:r>
    </w:p>
    <w:p w:rsidR="00E52991" w:rsidRDefault="00E529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29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2991" w:rsidRDefault="00E529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52991" w:rsidRDefault="00E529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52991" w:rsidRDefault="00E52991">
            <w:pPr>
              <w:pStyle w:val="ConsPlusNormal"/>
              <w:jc w:val="center"/>
            </w:pPr>
            <w:r>
              <w:rPr>
                <w:color w:val="392C69"/>
              </w:rPr>
              <w:t>Список изменяющих документов</w:t>
            </w:r>
          </w:p>
          <w:p w:rsidR="00E52991" w:rsidRDefault="00E52991">
            <w:pPr>
              <w:pStyle w:val="ConsPlusNormal"/>
              <w:jc w:val="center"/>
            </w:pPr>
            <w:r>
              <w:rPr>
                <w:color w:val="392C69"/>
              </w:rPr>
              <w:t xml:space="preserve">(в ред. постановлений Администрации города Покачи от 23.11.2020 </w:t>
            </w:r>
            <w:hyperlink r:id="rId6">
              <w:r>
                <w:rPr>
                  <w:color w:val="0000FF"/>
                </w:rPr>
                <w:t>N 982</w:t>
              </w:r>
            </w:hyperlink>
            <w:r>
              <w:rPr>
                <w:color w:val="392C69"/>
              </w:rPr>
              <w:t>,</w:t>
            </w:r>
          </w:p>
          <w:p w:rsidR="00E52991" w:rsidRDefault="00E52991">
            <w:pPr>
              <w:pStyle w:val="ConsPlusNormal"/>
              <w:jc w:val="center"/>
            </w:pPr>
            <w:r>
              <w:rPr>
                <w:color w:val="392C69"/>
              </w:rPr>
              <w:t xml:space="preserve">от 14.10.2022 </w:t>
            </w:r>
            <w:hyperlink r:id="rId7">
              <w:r>
                <w:rPr>
                  <w:color w:val="0000FF"/>
                </w:rPr>
                <w:t>N 1062</w:t>
              </w:r>
            </w:hyperlink>
            <w:r>
              <w:rPr>
                <w:color w:val="392C69"/>
              </w:rPr>
              <w:t xml:space="preserve">, от 22.08.2024 </w:t>
            </w:r>
            <w:hyperlink r:id="rId8">
              <w:r>
                <w:rPr>
                  <w:color w:val="0000FF"/>
                </w:rPr>
                <w:t>N 801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2991" w:rsidRDefault="00E52991">
            <w:pPr>
              <w:pStyle w:val="ConsPlusNormal"/>
            </w:pPr>
          </w:p>
        </w:tc>
      </w:tr>
    </w:tbl>
    <w:p w:rsidR="00E52991" w:rsidRDefault="00E52991">
      <w:pPr>
        <w:pStyle w:val="ConsPlusNormal"/>
        <w:jc w:val="both"/>
      </w:pPr>
    </w:p>
    <w:p w:rsidR="00E52991" w:rsidRDefault="00E52991">
      <w:pPr>
        <w:pStyle w:val="ConsPlusNormal"/>
        <w:ind w:firstLine="540"/>
        <w:jc w:val="both"/>
      </w:pPr>
      <w:r>
        <w:t xml:space="preserve">В соответствии с </w:t>
      </w:r>
      <w:hyperlink r:id="rId9">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0">
        <w:r>
          <w:rPr>
            <w:color w:val="0000FF"/>
          </w:rPr>
          <w:t>частью 5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E52991" w:rsidRDefault="00E52991">
      <w:pPr>
        <w:pStyle w:val="ConsPlusNormal"/>
        <w:jc w:val="both"/>
      </w:pPr>
      <w:r>
        <w:t xml:space="preserve">(в ред. </w:t>
      </w:r>
      <w:hyperlink r:id="rId11">
        <w:r>
          <w:rPr>
            <w:color w:val="0000FF"/>
          </w:rPr>
          <w:t>постановления</w:t>
        </w:r>
      </w:hyperlink>
      <w:r>
        <w:t xml:space="preserve"> Администрации города Покачи от 22.08.2024 N 801)</w:t>
      </w:r>
    </w:p>
    <w:p w:rsidR="00E52991" w:rsidRDefault="00E52991">
      <w:pPr>
        <w:pStyle w:val="ConsPlusNormal"/>
        <w:spacing w:before="220"/>
        <w:ind w:firstLine="540"/>
        <w:jc w:val="both"/>
      </w:pPr>
      <w:r>
        <w:t xml:space="preserve">1. Утвердить административный </w:t>
      </w:r>
      <w:hyperlink w:anchor="P39">
        <w:r>
          <w:rPr>
            <w:color w:val="0000FF"/>
          </w:rPr>
          <w:t>регламент</w:t>
        </w:r>
      </w:hyperlink>
      <w:r>
        <w:t xml:space="preserve"> предоставления муниципальной услуги "Предоставление жилых помещений муниципального специализированного жилищного фонда по договорам найма" согласно приложению к настоящему постановлению.</w:t>
      </w:r>
    </w:p>
    <w:p w:rsidR="00E52991" w:rsidRDefault="00E52991">
      <w:pPr>
        <w:pStyle w:val="ConsPlusNormal"/>
        <w:spacing w:before="220"/>
        <w:ind w:firstLine="540"/>
        <w:jc w:val="both"/>
      </w:pPr>
      <w:r>
        <w:t>2. Признать утратившими силу следующие постановления администрации города Покачи:</w:t>
      </w:r>
    </w:p>
    <w:p w:rsidR="00E52991" w:rsidRDefault="00E52991">
      <w:pPr>
        <w:pStyle w:val="ConsPlusNormal"/>
        <w:spacing w:before="220"/>
        <w:ind w:firstLine="540"/>
        <w:jc w:val="both"/>
      </w:pPr>
      <w:r>
        <w:t xml:space="preserve">1) от 12.01.2017 </w:t>
      </w:r>
      <w:hyperlink r:id="rId12">
        <w:r>
          <w:rPr>
            <w:color w:val="0000FF"/>
          </w:rPr>
          <w:t>N 12</w:t>
        </w:r>
      </w:hyperlink>
      <w:r>
        <w:t xml:space="preserve"> "Об утверждении административного регламента предоставления муниципальной услуги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 xml:space="preserve">2) от 30.08.2017 </w:t>
      </w:r>
      <w:hyperlink r:id="rId13">
        <w:r>
          <w:rPr>
            <w:color w:val="0000FF"/>
          </w:rPr>
          <w:t>N 926</w:t>
        </w:r>
      </w:hyperlink>
      <w:r>
        <w:t xml:space="preserve"> "О внесении изменений в постановление администрации города Покачи от 12.01.2017 N 12 "Об утверждении административного регламента предоставления муниципальной услуги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 xml:space="preserve">3) от 03.08.2018 </w:t>
      </w:r>
      <w:hyperlink r:id="rId14">
        <w:r>
          <w:rPr>
            <w:color w:val="0000FF"/>
          </w:rPr>
          <w:t>N 763</w:t>
        </w:r>
      </w:hyperlink>
      <w:r>
        <w:t xml:space="preserve"> "О внесении изменений в постановление администрации города Покачи от 12.01.2017 N 12 "Об утверждении административного регламента предоставления муниципальной услуги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 xml:space="preserve">4) от 16.10.2018 </w:t>
      </w:r>
      <w:hyperlink r:id="rId15">
        <w:r>
          <w:rPr>
            <w:color w:val="0000FF"/>
          </w:rPr>
          <w:t>N 1029</w:t>
        </w:r>
      </w:hyperlink>
      <w:r>
        <w:t xml:space="preserve"> "О внесении изменений в постановление администрации города Покачи от 12.01.2017 N 12 "Об утверждении административного регламента предоставления муниципальной услуги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 xml:space="preserve">5) от 22.01.2019 </w:t>
      </w:r>
      <w:hyperlink r:id="rId16">
        <w:r>
          <w:rPr>
            <w:color w:val="0000FF"/>
          </w:rPr>
          <w:t>N 35</w:t>
        </w:r>
      </w:hyperlink>
      <w:r>
        <w:t xml:space="preserve"> "О внесении изменений в постановление администрации города Покачи от 12.01.2017 N 12 "Об утверждении административного регламента предоставления муниципальной услуги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3. Настоящее постановление вступает в силу после официального опубликования.</w:t>
      </w:r>
    </w:p>
    <w:p w:rsidR="00E52991" w:rsidRDefault="00E52991">
      <w:pPr>
        <w:pStyle w:val="ConsPlusNormal"/>
        <w:spacing w:before="220"/>
        <w:ind w:firstLine="540"/>
        <w:jc w:val="both"/>
      </w:pPr>
      <w:r>
        <w:lastRenderedPageBreak/>
        <w:t>4. Опубликовать настоящее постановление в газете "Покачевский вестник".</w:t>
      </w:r>
    </w:p>
    <w:p w:rsidR="00E52991" w:rsidRDefault="00E52991">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E52991" w:rsidRDefault="00E52991">
      <w:pPr>
        <w:pStyle w:val="ConsPlusNormal"/>
        <w:jc w:val="both"/>
      </w:pPr>
    </w:p>
    <w:p w:rsidR="00E52991" w:rsidRDefault="00E52991">
      <w:pPr>
        <w:pStyle w:val="ConsPlusNormal"/>
        <w:jc w:val="right"/>
      </w:pPr>
      <w:r>
        <w:t>Глава города Покачи</w:t>
      </w:r>
    </w:p>
    <w:p w:rsidR="00E52991" w:rsidRDefault="00E52991">
      <w:pPr>
        <w:pStyle w:val="ConsPlusNormal"/>
        <w:jc w:val="right"/>
      </w:pPr>
      <w:r>
        <w:t>В.И.СТЕПУРА</w:t>
      </w:r>
    </w:p>
    <w:p w:rsidR="00E52991" w:rsidRDefault="00E52991">
      <w:pPr>
        <w:pStyle w:val="ConsPlusNormal"/>
        <w:jc w:val="both"/>
      </w:pPr>
    </w:p>
    <w:p w:rsidR="00E52991" w:rsidRDefault="00E52991">
      <w:pPr>
        <w:pStyle w:val="ConsPlusNormal"/>
        <w:jc w:val="both"/>
      </w:pPr>
    </w:p>
    <w:p w:rsidR="00E52991" w:rsidRDefault="00E52991">
      <w:pPr>
        <w:pStyle w:val="ConsPlusNormal"/>
        <w:jc w:val="both"/>
      </w:pPr>
    </w:p>
    <w:p w:rsidR="00E52991" w:rsidRDefault="00E52991">
      <w:pPr>
        <w:pStyle w:val="ConsPlusNormal"/>
        <w:jc w:val="both"/>
      </w:pPr>
    </w:p>
    <w:p w:rsidR="00E52991" w:rsidRDefault="00E52991">
      <w:pPr>
        <w:pStyle w:val="ConsPlusNormal"/>
        <w:jc w:val="both"/>
      </w:pPr>
    </w:p>
    <w:p w:rsidR="00E52991" w:rsidRDefault="00E52991">
      <w:pPr>
        <w:pStyle w:val="ConsPlusNormal"/>
        <w:jc w:val="right"/>
        <w:outlineLvl w:val="0"/>
      </w:pPr>
      <w:r>
        <w:t>Приложение</w:t>
      </w:r>
    </w:p>
    <w:p w:rsidR="00E52991" w:rsidRDefault="00E52991">
      <w:pPr>
        <w:pStyle w:val="ConsPlusNormal"/>
        <w:jc w:val="right"/>
      </w:pPr>
      <w:r>
        <w:t>к постановлению администрации</w:t>
      </w:r>
    </w:p>
    <w:p w:rsidR="00E52991" w:rsidRDefault="00E52991">
      <w:pPr>
        <w:pStyle w:val="ConsPlusNormal"/>
        <w:jc w:val="right"/>
      </w:pPr>
      <w:r>
        <w:t>города Покачи</w:t>
      </w:r>
    </w:p>
    <w:p w:rsidR="00E52991" w:rsidRDefault="00E52991">
      <w:pPr>
        <w:pStyle w:val="ConsPlusNormal"/>
        <w:jc w:val="right"/>
      </w:pPr>
      <w:r>
        <w:t>от 17.09.2019 N 818</w:t>
      </w:r>
    </w:p>
    <w:p w:rsidR="00E52991" w:rsidRDefault="00E52991">
      <w:pPr>
        <w:pStyle w:val="ConsPlusNormal"/>
        <w:jc w:val="both"/>
      </w:pPr>
    </w:p>
    <w:p w:rsidR="00E52991" w:rsidRDefault="00E52991">
      <w:pPr>
        <w:pStyle w:val="ConsPlusTitle"/>
        <w:jc w:val="center"/>
      </w:pPr>
      <w:bookmarkStart w:id="0" w:name="P39"/>
      <w:bookmarkEnd w:id="0"/>
      <w:r>
        <w:t>АДМИНИСТРАТИВНЫЙ РЕГЛАМЕНТ</w:t>
      </w:r>
    </w:p>
    <w:p w:rsidR="00E52991" w:rsidRDefault="00E52991">
      <w:pPr>
        <w:pStyle w:val="ConsPlusTitle"/>
        <w:jc w:val="center"/>
      </w:pPr>
      <w:r>
        <w:t>ПРЕДОСТАВЛЕНИЯ МУНИЦИПАЛЬНОЙ УСЛУГИ "ПРЕДОСТАВЛЕНИЕ ЖИЛЫХ</w:t>
      </w:r>
    </w:p>
    <w:p w:rsidR="00E52991" w:rsidRDefault="00E52991">
      <w:pPr>
        <w:pStyle w:val="ConsPlusTitle"/>
        <w:jc w:val="center"/>
      </w:pPr>
      <w:r>
        <w:t>ПОМЕЩЕНИЙ МУНИЦИПАЛЬНОГО СПЕЦИАЛИЗИРОВАННОГО ЖИЛИЩНОГО ФОНДА</w:t>
      </w:r>
    </w:p>
    <w:p w:rsidR="00E52991" w:rsidRDefault="00E52991">
      <w:pPr>
        <w:pStyle w:val="ConsPlusTitle"/>
        <w:jc w:val="center"/>
      </w:pPr>
      <w:r>
        <w:t>ПО ДОГОВОРАМ НАЙМА"</w:t>
      </w:r>
    </w:p>
    <w:p w:rsidR="00E52991" w:rsidRDefault="00E529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29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2991" w:rsidRDefault="00E529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52991" w:rsidRDefault="00E529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52991" w:rsidRDefault="00E52991">
            <w:pPr>
              <w:pStyle w:val="ConsPlusNormal"/>
              <w:jc w:val="center"/>
            </w:pPr>
            <w:r>
              <w:rPr>
                <w:color w:val="392C69"/>
              </w:rPr>
              <w:t>Список изменяющих документов</w:t>
            </w:r>
          </w:p>
          <w:p w:rsidR="00E52991" w:rsidRDefault="00E52991">
            <w:pPr>
              <w:pStyle w:val="ConsPlusNormal"/>
              <w:jc w:val="center"/>
            </w:pPr>
            <w:r>
              <w:rPr>
                <w:color w:val="392C69"/>
              </w:rPr>
              <w:t xml:space="preserve">(в ред. постановлений Администрации города Покачи от 23.11.2020 </w:t>
            </w:r>
            <w:hyperlink r:id="rId17">
              <w:r>
                <w:rPr>
                  <w:color w:val="0000FF"/>
                </w:rPr>
                <w:t>N 982</w:t>
              </w:r>
            </w:hyperlink>
            <w:r>
              <w:rPr>
                <w:color w:val="392C69"/>
              </w:rPr>
              <w:t>,</w:t>
            </w:r>
          </w:p>
          <w:p w:rsidR="00E52991" w:rsidRDefault="00E52991">
            <w:pPr>
              <w:pStyle w:val="ConsPlusNormal"/>
              <w:jc w:val="center"/>
            </w:pPr>
            <w:r>
              <w:rPr>
                <w:color w:val="392C69"/>
              </w:rPr>
              <w:t xml:space="preserve">от 14.10.2022 </w:t>
            </w:r>
            <w:hyperlink r:id="rId18">
              <w:r>
                <w:rPr>
                  <w:color w:val="0000FF"/>
                </w:rPr>
                <w:t>N 1062</w:t>
              </w:r>
            </w:hyperlink>
            <w:r>
              <w:rPr>
                <w:color w:val="392C69"/>
              </w:rPr>
              <w:t xml:space="preserve">, от 22.08.2024 </w:t>
            </w:r>
            <w:hyperlink r:id="rId19">
              <w:r>
                <w:rPr>
                  <w:color w:val="0000FF"/>
                </w:rPr>
                <w:t>N 801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2991" w:rsidRDefault="00E52991">
            <w:pPr>
              <w:pStyle w:val="ConsPlusNormal"/>
            </w:pPr>
          </w:p>
        </w:tc>
      </w:tr>
    </w:tbl>
    <w:p w:rsidR="00E52991" w:rsidRDefault="00E52991">
      <w:pPr>
        <w:pStyle w:val="ConsPlusNormal"/>
        <w:jc w:val="both"/>
      </w:pPr>
    </w:p>
    <w:p w:rsidR="00E52991" w:rsidRDefault="00E52991">
      <w:pPr>
        <w:pStyle w:val="ConsPlusTitle"/>
        <w:ind w:firstLine="540"/>
        <w:jc w:val="both"/>
        <w:outlineLvl w:val="1"/>
      </w:pPr>
      <w:r>
        <w:t>Статья 1. Общие положения</w:t>
      </w:r>
    </w:p>
    <w:p w:rsidR="00E52991" w:rsidRDefault="00E52991">
      <w:pPr>
        <w:pStyle w:val="ConsPlusNormal"/>
        <w:jc w:val="both"/>
      </w:pPr>
    </w:p>
    <w:p w:rsidR="00E52991" w:rsidRDefault="00E52991">
      <w:pPr>
        <w:pStyle w:val="ConsPlusNormal"/>
        <w:ind w:firstLine="540"/>
        <w:jc w:val="both"/>
      </w:pPr>
      <w:r>
        <w:t>1. Предмет регулирования административного регламента.</w:t>
      </w:r>
    </w:p>
    <w:p w:rsidR="00E52991" w:rsidRDefault="00E52991">
      <w:pPr>
        <w:pStyle w:val="ConsPlusNormal"/>
        <w:spacing w:before="220"/>
        <w:ind w:firstLine="540"/>
        <w:jc w:val="both"/>
      </w:pPr>
      <w:r>
        <w:t>Административный регламент предоставления муниципальной услуги по предоставлению жилых помещений муниципального специализированного жилищного фонда по договорам найма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а также порядок его взаимодействия с заявителями и органами власти при предоставлении муниципальной услуги.</w:t>
      </w:r>
    </w:p>
    <w:p w:rsidR="00E52991" w:rsidRDefault="00E52991">
      <w:pPr>
        <w:pStyle w:val="ConsPlusNormal"/>
        <w:spacing w:before="220"/>
        <w:ind w:firstLine="540"/>
        <w:jc w:val="both"/>
      </w:pPr>
      <w:bookmarkStart w:id="1" w:name="P51"/>
      <w:bookmarkEnd w:id="1"/>
      <w:r>
        <w:t>2. Круг заявителей:</w:t>
      </w:r>
    </w:p>
    <w:p w:rsidR="00E52991" w:rsidRDefault="00E52991">
      <w:pPr>
        <w:pStyle w:val="ConsPlusNormal"/>
        <w:spacing w:before="220"/>
        <w:ind w:firstLine="540"/>
        <w:jc w:val="both"/>
      </w:pPr>
      <w:bookmarkStart w:id="2" w:name="P52"/>
      <w:bookmarkEnd w:id="2"/>
      <w:r>
        <w:t>1) лица, замещающие муниципальные должности органов местного самоуправления города Покачи; (глава города Покачи, председатель Думы города Покачи, председатель контрольно-счетной палаты города Покачи, заместитель председателя контрольно-счетной палаты города Покачи, аудитор контрольно-счетной палаты города Покачи, депутат Думы города Покачи);</w:t>
      </w:r>
    </w:p>
    <w:p w:rsidR="00E52991" w:rsidRDefault="00E52991">
      <w:pPr>
        <w:pStyle w:val="ConsPlusNormal"/>
        <w:jc w:val="both"/>
      </w:pPr>
      <w:r>
        <w:t xml:space="preserve">(в ред. </w:t>
      </w:r>
      <w:hyperlink r:id="rId20">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2) муниципальные служащие органов местного самоуправления города Покачи;</w:t>
      </w:r>
    </w:p>
    <w:p w:rsidR="00E52991" w:rsidRDefault="00E52991">
      <w:pPr>
        <w:pStyle w:val="ConsPlusNormal"/>
        <w:spacing w:before="220"/>
        <w:ind w:firstLine="540"/>
        <w:jc w:val="both"/>
      </w:pPr>
      <w:r>
        <w:t>3) работники органов местного самоуправления, не являющиеся муниципальными служащими города Покачи;</w:t>
      </w:r>
    </w:p>
    <w:p w:rsidR="00E52991" w:rsidRDefault="00E52991">
      <w:pPr>
        <w:pStyle w:val="ConsPlusNormal"/>
        <w:spacing w:before="220"/>
        <w:ind w:firstLine="540"/>
        <w:jc w:val="both"/>
      </w:pPr>
      <w:r>
        <w:t>4) руководители и специалисты (в том числе приглашенные), осуществляющие свою трудовую деятельность в муниципальных учреждениях города Покачи;</w:t>
      </w:r>
    </w:p>
    <w:p w:rsidR="00E52991" w:rsidRDefault="00E52991">
      <w:pPr>
        <w:pStyle w:val="ConsPlusNormal"/>
        <w:spacing w:before="220"/>
        <w:ind w:firstLine="540"/>
        <w:jc w:val="both"/>
      </w:pPr>
      <w:r>
        <w:lastRenderedPageBreak/>
        <w:t>5) руководители и специалисты (в том числе приглашенные) государственных учреждений Ханты-Мансийского автономного округа - Югры в случае заключенного соглашения о сотрудничестве между государственным учреждением Ханты-Мансийского автономного округа - Югры и администрацией города Покачи;</w:t>
      </w:r>
    </w:p>
    <w:p w:rsidR="00E52991" w:rsidRDefault="00E52991">
      <w:pPr>
        <w:pStyle w:val="ConsPlusNormal"/>
        <w:jc w:val="both"/>
      </w:pPr>
      <w:r>
        <w:t xml:space="preserve">(в ред. </w:t>
      </w:r>
      <w:hyperlink r:id="rId21">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bookmarkStart w:id="3" w:name="P59"/>
      <w:bookmarkEnd w:id="3"/>
      <w:r>
        <w:t>6) участковые уполномоченные полиции;</w:t>
      </w:r>
    </w:p>
    <w:p w:rsidR="00E52991" w:rsidRDefault="00E52991">
      <w:pPr>
        <w:pStyle w:val="ConsPlusNormal"/>
        <w:jc w:val="both"/>
      </w:pPr>
      <w:r>
        <w:t xml:space="preserve">(п. 6 введен </w:t>
      </w:r>
      <w:hyperlink r:id="rId22">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bookmarkStart w:id="4" w:name="P61"/>
      <w:bookmarkEnd w:id="4"/>
      <w:r>
        <w:t>7) граждане в связи с капитальным ремонтом или реконструкцией дома, в котором находятся жилые помещения, занимаемые ими по договорам социального найма;</w:t>
      </w:r>
    </w:p>
    <w:p w:rsidR="00E52991" w:rsidRDefault="00E52991">
      <w:pPr>
        <w:pStyle w:val="ConsPlusNormal"/>
        <w:jc w:val="both"/>
      </w:pPr>
      <w:r>
        <w:t xml:space="preserve">(п. 7 введен </w:t>
      </w:r>
      <w:hyperlink r:id="rId23">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bookmarkStart w:id="5" w:name="P63"/>
      <w:bookmarkEnd w:id="5"/>
      <w:r>
        <w:t>8) граждане, утратившие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E52991" w:rsidRDefault="00E52991">
      <w:pPr>
        <w:pStyle w:val="ConsPlusNormal"/>
        <w:jc w:val="both"/>
      </w:pPr>
      <w:r>
        <w:t xml:space="preserve">(п. 8 введен </w:t>
      </w:r>
      <w:hyperlink r:id="rId24">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bookmarkStart w:id="6" w:name="P65"/>
      <w:bookmarkEnd w:id="6"/>
      <w:r>
        <w:t>9) граждане, у которых единственные жилые помещения стали непригодными для проживания в результате чрезвычайных обстоятельств;</w:t>
      </w:r>
    </w:p>
    <w:p w:rsidR="00E52991" w:rsidRDefault="00E52991">
      <w:pPr>
        <w:pStyle w:val="ConsPlusNormal"/>
        <w:jc w:val="both"/>
      </w:pPr>
      <w:r>
        <w:t xml:space="preserve">(п. 9 введен </w:t>
      </w:r>
      <w:hyperlink r:id="rId25">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bookmarkStart w:id="7" w:name="P67"/>
      <w:bookmarkEnd w:id="7"/>
      <w:r>
        <w:t>10) граждан, у которых жилые помещения стали непригодными для проживания, в том числе в результате признания многоквартирного дома аварийным и подлежащим сносу или реконструкции;</w:t>
      </w:r>
    </w:p>
    <w:p w:rsidR="00E52991" w:rsidRDefault="00E52991">
      <w:pPr>
        <w:pStyle w:val="ConsPlusNormal"/>
        <w:jc w:val="both"/>
      </w:pPr>
      <w:r>
        <w:t xml:space="preserve">(п. 10 введен </w:t>
      </w:r>
      <w:hyperlink r:id="rId26">
        <w:r>
          <w:rPr>
            <w:color w:val="0000FF"/>
          </w:rPr>
          <w:t>постановлением</w:t>
        </w:r>
      </w:hyperlink>
      <w:r>
        <w:t xml:space="preserve"> Администрации города Покачи от 23.11.2020 N 982; в ред. </w:t>
      </w:r>
      <w:hyperlink r:id="rId27">
        <w:r>
          <w:rPr>
            <w:color w:val="0000FF"/>
          </w:rPr>
          <w:t>постановления</w:t>
        </w:r>
      </w:hyperlink>
      <w:r>
        <w:t xml:space="preserve"> Администрации города Покачи от 22.08.2024 N 801)</w:t>
      </w:r>
    </w:p>
    <w:p w:rsidR="00E52991" w:rsidRDefault="00E52991">
      <w:pPr>
        <w:pStyle w:val="ConsPlusNormal"/>
        <w:spacing w:before="220"/>
        <w:ind w:firstLine="540"/>
        <w:jc w:val="both"/>
      </w:pPr>
      <w:r>
        <w:t>11) иные граждане в случаях, предусмотренных законодательством;</w:t>
      </w:r>
    </w:p>
    <w:p w:rsidR="00E52991" w:rsidRDefault="00E52991">
      <w:pPr>
        <w:pStyle w:val="ConsPlusNormal"/>
        <w:jc w:val="both"/>
      </w:pPr>
      <w:r>
        <w:t xml:space="preserve">(п. 11 введен </w:t>
      </w:r>
      <w:hyperlink r:id="rId28">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r>
        <w:t>12) дети-сироты и дети, оставшиеся без попечения родителей, лица из числа детей-сирот и детей, оставшихся без попечения родителей.</w:t>
      </w:r>
    </w:p>
    <w:p w:rsidR="00E52991" w:rsidRDefault="00E52991">
      <w:pPr>
        <w:pStyle w:val="ConsPlusNormal"/>
        <w:jc w:val="both"/>
      </w:pPr>
      <w:r>
        <w:t xml:space="preserve">(п. 12 введен </w:t>
      </w:r>
      <w:hyperlink r:id="rId29">
        <w:r>
          <w:rPr>
            <w:color w:val="0000FF"/>
          </w:rPr>
          <w:t>постановлением</w:t>
        </w:r>
      </w:hyperlink>
      <w:r>
        <w:t xml:space="preserve"> Администрации города Покачи от 23.11.2020 N 982)</w:t>
      </w:r>
    </w:p>
    <w:p w:rsidR="00E52991" w:rsidRDefault="00E52991">
      <w:pPr>
        <w:pStyle w:val="ConsPlusNormal"/>
        <w:spacing w:before="220"/>
        <w:ind w:firstLine="540"/>
        <w:jc w:val="both"/>
      </w:pPr>
      <w:r>
        <w:t>За предоставлением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E52991" w:rsidRDefault="00E52991">
      <w:pPr>
        <w:pStyle w:val="ConsPlusNormal"/>
        <w:spacing w:before="220"/>
        <w:ind w:firstLine="540"/>
        <w:jc w:val="both"/>
      </w:pPr>
      <w:bookmarkStart w:id="8" w:name="P74"/>
      <w:bookmarkEnd w:id="8"/>
      <w:r>
        <w:t>3. Требования к порядку информирования о предоставлении муниципальной услуги.</w:t>
      </w:r>
    </w:p>
    <w:p w:rsidR="00E52991" w:rsidRDefault="00E52991">
      <w:pPr>
        <w:pStyle w:val="ConsPlusNormal"/>
        <w:spacing w:before="220"/>
        <w:ind w:firstLine="540"/>
        <w:jc w:val="both"/>
      </w:pPr>
      <w:r>
        <w:t>Порядок получения информации заявителями по вопросам предоставления муниципальной услуги, в том числе сведений о ходе предоставления муниципальной услуги, в том числе в информационно-телекоммуникационной сети Интернет:</w:t>
      </w:r>
    </w:p>
    <w:p w:rsidR="00E52991" w:rsidRDefault="00E52991">
      <w:pPr>
        <w:pStyle w:val="ConsPlusNormal"/>
        <w:spacing w:before="220"/>
        <w:ind w:firstLine="540"/>
        <w:jc w:val="both"/>
      </w:pPr>
      <w:r>
        <w:t>1) информирование по вопросам предоставления муниципальной услуги, в том числе о ходе предоставления муниципальной услуги, осуществляется специалистами КУМИ администрации города Покачи в следующих формах (по выбору заявителя):</w:t>
      </w:r>
    </w:p>
    <w:p w:rsidR="00E52991" w:rsidRDefault="00E52991">
      <w:pPr>
        <w:pStyle w:val="ConsPlusNormal"/>
        <w:spacing w:before="220"/>
        <w:ind w:firstLine="540"/>
        <w:jc w:val="both"/>
      </w:pPr>
      <w:r>
        <w:t>а) в устной форме (при личном обращении и по телефону);</w:t>
      </w:r>
    </w:p>
    <w:p w:rsidR="00E52991" w:rsidRDefault="00E52991">
      <w:pPr>
        <w:pStyle w:val="ConsPlusNormal"/>
        <w:spacing w:before="220"/>
        <w:ind w:firstLine="540"/>
        <w:jc w:val="both"/>
      </w:pPr>
      <w:r>
        <w:t>б) в письменной форме (при письменном обращении по почте, электронной почте, факсу);</w:t>
      </w:r>
    </w:p>
    <w:p w:rsidR="00E52991" w:rsidRDefault="00E52991">
      <w:pPr>
        <w:pStyle w:val="ConsPlusNormal"/>
        <w:spacing w:before="220"/>
        <w:ind w:firstLine="540"/>
        <w:jc w:val="both"/>
      </w:pPr>
      <w:r>
        <w:lastRenderedPageBreak/>
        <w:t>2) на информационном стенде в местах предоставления муниципальной услуги, в форме информационных (текстовых) материалов;</w:t>
      </w:r>
    </w:p>
    <w:p w:rsidR="00E52991" w:rsidRDefault="00E52991">
      <w:pPr>
        <w:pStyle w:val="ConsPlusNormal"/>
        <w:spacing w:before="220"/>
        <w:ind w:firstLine="540"/>
        <w:jc w:val="both"/>
      </w:pPr>
      <w:r>
        <w:t>3) посредством информационно-телекоммуникационной сети Интернет в форме информационных материалов:</w:t>
      </w:r>
    </w:p>
    <w:p w:rsidR="00E52991" w:rsidRDefault="00E52991">
      <w:pPr>
        <w:pStyle w:val="ConsPlusNormal"/>
        <w:spacing w:before="220"/>
        <w:ind w:firstLine="540"/>
        <w:jc w:val="both"/>
      </w:pPr>
      <w:r>
        <w:t>а) на официальном сайте администрации города Покачи (далее - официальный сайт) (www.admpokachi.ru);</w:t>
      </w:r>
    </w:p>
    <w:p w:rsidR="00E52991" w:rsidRDefault="00E52991">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E52991" w:rsidRDefault="00E52991">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E52991" w:rsidRDefault="00E52991">
      <w:pPr>
        <w:pStyle w:val="ConsPlusNormal"/>
        <w:spacing w:before="220"/>
        <w:ind w:firstLine="540"/>
        <w:jc w:val="both"/>
      </w:pPr>
      <w:r>
        <w:t>4.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 КУМИ администрации города Покачи в часы приема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E52991" w:rsidRDefault="00E52991">
      <w:pPr>
        <w:pStyle w:val="ConsPlusNormal"/>
        <w:spacing w:before="220"/>
        <w:ind w:firstLine="540"/>
        <w:jc w:val="both"/>
      </w:pPr>
      <w:r>
        <w:t>5. Ответ на телефонный звонок начинается с информации о наименовании органа, в который обратился заявитель, фамилии, имени, отчестве (последнее - при наличии) и должности специалиста КУМИ администрации города Покачи, принявшего телефонный звонок.</w:t>
      </w:r>
    </w:p>
    <w:p w:rsidR="00E52991" w:rsidRDefault="00E52991">
      <w:pPr>
        <w:pStyle w:val="ConsPlusNormal"/>
        <w:spacing w:before="220"/>
        <w:ind w:firstLine="540"/>
        <w:jc w:val="both"/>
      </w:pPr>
      <w:r>
        <w:t>6. При общении с заявителями (по телефону или лично) специалист КУМИ администрации города Покачи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E52991" w:rsidRDefault="00E52991">
      <w:pPr>
        <w:pStyle w:val="ConsPlusNormal"/>
        <w:spacing w:before="220"/>
        <w:ind w:firstLine="540"/>
        <w:jc w:val="both"/>
      </w:pPr>
      <w:r>
        <w:t>7. При невозможности специалиста КУМИ администрации города Покачи,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E52991" w:rsidRDefault="00E52991">
      <w:pPr>
        <w:pStyle w:val="ConsPlusNormal"/>
        <w:spacing w:before="220"/>
        <w:ind w:firstLine="540"/>
        <w:jc w:val="both"/>
      </w:pPr>
      <w:r>
        <w:t>8. В случае если для подготовки ответа требуется продолжительное время специалист КУМИ администрации города Покачи, осуществляющий устное информирование, может предложить заявителю направить в уполномоченный орган письменное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E52991" w:rsidRDefault="00E52991">
      <w:pPr>
        <w:pStyle w:val="ConsPlusNormal"/>
        <w:spacing w:before="220"/>
        <w:ind w:firstLine="540"/>
        <w:jc w:val="both"/>
      </w:pPr>
      <w:r>
        <w:t>9. 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E52991" w:rsidRDefault="00E52991">
      <w:pPr>
        <w:pStyle w:val="ConsPlusNormal"/>
        <w:spacing w:before="220"/>
        <w:ind w:firstLine="540"/>
        <w:jc w:val="both"/>
      </w:pPr>
      <w:r>
        <w:t>10. Письменный ответ на обращение должен содержать фамилию и номер телефона исполнителя.</w:t>
      </w:r>
    </w:p>
    <w:p w:rsidR="00E52991" w:rsidRDefault="00E52991">
      <w:pPr>
        <w:pStyle w:val="ConsPlusNormal"/>
        <w:spacing w:before="220"/>
        <w:ind w:firstLine="540"/>
        <w:jc w:val="both"/>
      </w:pPr>
      <w:r>
        <w:t>11.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w:t>
      </w:r>
    </w:p>
    <w:p w:rsidR="00E52991" w:rsidRDefault="00E52991">
      <w:pPr>
        <w:pStyle w:val="ConsPlusNormal"/>
        <w:spacing w:before="220"/>
        <w:ind w:firstLine="540"/>
        <w:jc w:val="both"/>
      </w:pPr>
      <w:r>
        <w:lastRenderedPageBreak/>
        <w:t>12. В случае, если в обращении о предоставлении письменной консультации по вопросам предоставления муниципальной услуги, в том числе о ходе предоставления муниципальной услуги, не указаны фамилия заявителя, направившего обращение, или почтовый адрес, по которому должен быть направлен ответ, ответ на обращение не дается.</w:t>
      </w:r>
    </w:p>
    <w:p w:rsidR="00E52991" w:rsidRDefault="00E52991">
      <w:pPr>
        <w:pStyle w:val="ConsPlusNormal"/>
        <w:spacing w:before="220"/>
        <w:ind w:firstLine="540"/>
        <w:jc w:val="both"/>
      </w:pPr>
      <w:r>
        <w:t xml:space="preserve">13.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74">
        <w:r>
          <w:rPr>
            <w:color w:val="0000FF"/>
          </w:rPr>
          <w:t>части 3</w:t>
        </w:r>
      </w:hyperlink>
      <w:r>
        <w:t xml:space="preserve"> настоящей статьи.</w:t>
      </w:r>
    </w:p>
    <w:p w:rsidR="00E52991" w:rsidRDefault="00E52991">
      <w:pPr>
        <w:pStyle w:val="ConsPlusNormal"/>
        <w:spacing w:before="220"/>
        <w:ind w:firstLine="540"/>
        <w:jc w:val="both"/>
      </w:pPr>
      <w:r>
        <w:t>14.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E52991" w:rsidRDefault="00E52991">
      <w:pPr>
        <w:pStyle w:val="ConsPlusNormal"/>
        <w:spacing w:before="220"/>
        <w:ind w:firstLine="540"/>
        <w:jc w:val="both"/>
      </w:pPr>
      <w:r>
        <w:t>15. 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52991" w:rsidRDefault="00E52991">
      <w:pPr>
        <w:pStyle w:val="ConsPlusNormal"/>
        <w:spacing w:before="220"/>
        <w:ind w:firstLine="540"/>
        <w:jc w:val="both"/>
      </w:pPr>
      <w:r>
        <w:t>16. Информирование заявителей о порядке предоставления муниципальной услуги в многофункциональных центрах предоставления государственных и муниципальных услуг, расположенных на территории Ханты-Мансийского автономного округа - Югры (далее - МФЦ), осуществляется в соответствии с регламентом работы МФЦ.</w:t>
      </w:r>
    </w:p>
    <w:p w:rsidR="00E52991" w:rsidRDefault="00E52991">
      <w:pPr>
        <w:pStyle w:val="ConsPlusNormal"/>
        <w:spacing w:before="220"/>
        <w:ind w:firstLine="540"/>
        <w:jc w:val="both"/>
      </w:pPr>
      <w:r>
        <w:t>17. Способы получения информации заявителями о местах нахождения и графиках работы органов государственной власти, органов местного самоуправления и организаций, участвующих в предоставлении муниципальной услуги, в том числе МФЦ:</w:t>
      </w:r>
    </w:p>
    <w:p w:rsidR="00E52991" w:rsidRDefault="00E52991">
      <w:pPr>
        <w:pStyle w:val="ConsPlusNormal"/>
        <w:spacing w:before="220"/>
        <w:ind w:firstLine="540"/>
        <w:jc w:val="both"/>
      </w:pPr>
      <w:r>
        <w:t>1) Управление по жилищной политике комитета по управлению муниципальным имуществом администрации города Покачи (http://jiliche.admpokachi.ru/);</w:t>
      </w:r>
    </w:p>
    <w:p w:rsidR="00E52991" w:rsidRDefault="00E52991">
      <w:pPr>
        <w:pStyle w:val="ConsPlusNormal"/>
        <w:spacing w:before="220"/>
        <w:ind w:firstLine="540"/>
        <w:jc w:val="both"/>
      </w:pPr>
      <w:r>
        <w:t>2)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(https://rosreestr.ru);</w:t>
      </w:r>
    </w:p>
    <w:p w:rsidR="00E52991" w:rsidRDefault="00E52991">
      <w:pPr>
        <w:pStyle w:val="ConsPlusNormal"/>
        <w:spacing w:before="220"/>
        <w:ind w:firstLine="540"/>
        <w:jc w:val="both"/>
      </w:pPr>
      <w:r>
        <w:t>3) МФЦ, расположенные на территории Ханты-Мансийского автономного округа, и их территориально обособленные структурные подразделения на портале МФЦ Ханты-Мансийского автономного округа - Югры (https://mfc.admhmao.ru/).</w:t>
      </w:r>
    </w:p>
    <w:p w:rsidR="00E52991" w:rsidRDefault="00E52991">
      <w:pPr>
        <w:pStyle w:val="ConsPlusNormal"/>
        <w:spacing w:before="220"/>
        <w:ind w:firstLine="540"/>
        <w:jc w:val="both"/>
      </w:pPr>
      <w:bookmarkStart w:id="9" w:name="P101"/>
      <w:bookmarkEnd w:id="9"/>
      <w:r>
        <w:t>18.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E52991" w:rsidRDefault="00E52991">
      <w:pPr>
        <w:pStyle w:val="ConsPlusNormal"/>
        <w:spacing w:before="220"/>
        <w:ind w:firstLine="540"/>
        <w:jc w:val="both"/>
      </w:pPr>
      <w:r>
        <w:t>На информационных стендах, находящихся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E52991" w:rsidRDefault="00E52991">
      <w:pPr>
        <w:pStyle w:val="ConsPlusNormal"/>
        <w:spacing w:before="220"/>
        <w:ind w:firstLine="540"/>
        <w:jc w:val="both"/>
      </w:pPr>
      <w:r>
        <w:t>1) перечень нормативных правовых актов, регулирующих предоставление муниципальной услуги;</w:t>
      </w:r>
    </w:p>
    <w:p w:rsidR="00E52991" w:rsidRDefault="00E52991">
      <w:pPr>
        <w:pStyle w:val="ConsPlusNormal"/>
        <w:spacing w:before="220"/>
        <w:ind w:firstLine="540"/>
        <w:jc w:val="both"/>
      </w:pPr>
      <w:r>
        <w:t>2)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E52991" w:rsidRDefault="00E52991">
      <w:pPr>
        <w:pStyle w:val="ConsPlusNormal"/>
        <w:spacing w:before="220"/>
        <w:ind w:firstLine="540"/>
        <w:jc w:val="both"/>
      </w:pPr>
      <w:r>
        <w:lastRenderedPageBreak/>
        <w:t>3) сведения о способах получения информации о местах нахождения и графиках работы МФЦ, органов власти, обращение в которые необходимо для предоставления муниципальной услуги;</w:t>
      </w:r>
    </w:p>
    <w:p w:rsidR="00E52991" w:rsidRDefault="00E52991">
      <w:pPr>
        <w:pStyle w:val="ConsPlusNormal"/>
        <w:spacing w:before="220"/>
        <w:ind w:firstLine="540"/>
        <w:jc w:val="both"/>
      </w:pPr>
      <w:r>
        <w:t>4) порядок получения информации заявителями по вопросам предоставления муниципальной услуги, сведений о ходе предоставления муниципальной услуги;</w:t>
      </w:r>
    </w:p>
    <w:p w:rsidR="00E52991" w:rsidRDefault="00E52991">
      <w:pPr>
        <w:pStyle w:val="ConsPlusNormal"/>
        <w:spacing w:before="220"/>
        <w:ind w:firstLine="540"/>
        <w:jc w:val="both"/>
      </w:pPr>
      <w:r>
        <w:t>5) досудебный (внесудебный) порядок обжалования решений и действий (бездействия) уполномоченного органа, а также его муниципальных служащих;</w:t>
      </w:r>
    </w:p>
    <w:p w:rsidR="00E52991" w:rsidRDefault="00E52991">
      <w:pPr>
        <w:pStyle w:val="ConsPlusNormal"/>
        <w:spacing w:before="220"/>
        <w:ind w:firstLine="540"/>
        <w:jc w:val="both"/>
      </w:pPr>
      <w:r>
        <w:t>6) бланки заявлений о предоставлении муниципальной услуги и образцы их заполнения).</w:t>
      </w:r>
    </w:p>
    <w:p w:rsidR="00E52991" w:rsidRDefault="00E52991">
      <w:pPr>
        <w:pStyle w:val="ConsPlusNormal"/>
        <w:spacing w:before="220"/>
        <w:ind w:firstLine="540"/>
        <w:jc w:val="both"/>
      </w:pPr>
      <w:r>
        <w:t>19. В случае внесения изменений в порядок предоставления муниципальной услуги специалист КУМИ администрации города Покачи, в срок, не превышающий пяти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E52991" w:rsidRDefault="00E52991">
      <w:pPr>
        <w:pStyle w:val="ConsPlusNormal"/>
        <w:jc w:val="both"/>
      </w:pPr>
    </w:p>
    <w:p w:rsidR="00E52991" w:rsidRDefault="00E52991">
      <w:pPr>
        <w:pStyle w:val="ConsPlusTitle"/>
        <w:ind w:firstLine="540"/>
        <w:jc w:val="both"/>
        <w:outlineLvl w:val="1"/>
      </w:pPr>
      <w:r>
        <w:t>Статья 2. Стандарт предоставления муниципальной услуги</w:t>
      </w:r>
    </w:p>
    <w:p w:rsidR="00E52991" w:rsidRDefault="00E52991">
      <w:pPr>
        <w:pStyle w:val="ConsPlusNormal"/>
        <w:jc w:val="both"/>
      </w:pPr>
    </w:p>
    <w:p w:rsidR="00E52991" w:rsidRDefault="00E52991">
      <w:pPr>
        <w:pStyle w:val="ConsPlusNormal"/>
        <w:ind w:firstLine="540"/>
        <w:jc w:val="both"/>
      </w:pPr>
      <w:r>
        <w:t>1. Наименование муниципальной услуги - предоставление жилых помещений муниципального специализированного жилищного фонда по договорам найма.</w:t>
      </w:r>
    </w:p>
    <w:p w:rsidR="00E52991" w:rsidRDefault="00E52991">
      <w:pPr>
        <w:pStyle w:val="ConsPlusNormal"/>
        <w:spacing w:before="220"/>
        <w:ind w:firstLine="540"/>
        <w:jc w:val="both"/>
      </w:pPr>
      <w:r>
        <w:t>2. Наименование органа местного самоуправления, предоставляющего муниципальную услугу.</w:t>
      </w:r>
    </w:p>
    <w:p w:rsidR="00E52991" w:rsidRDefault="00E52991">
      <w:pPr>
        <w:pStyle w:val="ConsPlusNormal"/>
        <w:spacing w:before="220"/>
        <w:ind w:firstLine="540"/>
        <w:jc w:val="both"/>
      </w:pPr>
      <w:r>
        <w:t>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E52991" w:rsidRDefault="00E52991">
      <w:pPr>
        <w:pStyle w:val="ConsPlusNormal"/>
        <w:spacing w:before="220"/>
        <w:ind w:firstLine="540"/>
        <w:jc w:val="both"/>
      </w:pPr>
      <w:r>
        <w:t>Непосредственное предоставление муниципальной услуги осуществляет структурное подразделение комитета по управлению муниципальным имуществом администрации города Покачи управление по жилищной политике комитета по управлению муниципальным имуществом администрации города Покачи.</w:t>
      </w:r>
    </w:p>
    <w:p w:rsidR="00E52991" w:rsidRDefault="00E52991">
      <w:pPr>
        <w:pStyle w:val="ConsPlusNormal"/>
        <w:spacing w:before="220"/>
        <w:ind w:firstLine="540"/>
        <w:jc w:val="both"/>
      </w:pPr>
      <w:r>
        <w:t>3. За получением муниципальной услуги заявитель может также обратиться в МФЦ.</w:t>
      </w:r>
    </w:p>
    <w:p w:rsidR="00E52991" w:rsidRDefault="00E52991">
      <w:pPr>
        <w:pStyle w:val="ConsPlusNormal"/>
        <w:spacing w:before="220"/>
        <w:ind w:firstLine="540"/>
        <w:jc w:val="both"/>
      </w:pPr>
      <w:r>
        <w:t>4. При предоставлении муниципальной услуги уполномоченный орган осуществляет межведомственное взаимодействие с Управлением Федеральной службы государственной регистрации, кадастра и картографии по Ханты-Мансийскому автономному округу - Югре.</w:t>
      </w:r>
    </w:p>
    <w:p w:rsidR="00E52991" w:rsidRDefault="00E52991">
      <w:pPr>
        <w:pStyle w:val="ConsPlusNormal"/>
        <w:spacing w:before="220"/>
        <w:ind w:firstLine="540"/>
        <w:jc w:val="both"/>
      </w:pPr>
      <w:r>
        <w:t xml:space="preserve">5. В соответствии с требованиями </w:t>
      </w:r>
      <w:hyperlink r:id="rId30">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и о </w:t>
      </w:r>
      <w:hyperlink r:id="rId31">
        <w:r>
          <w:rPr>
            <w:color w:val="0000FF"/>
          </w:rPr>
          <w:t>порядке</w:t>
        </w:r>
      </w:hyperlink>
      <w:r>
        <w:t xml:space="preserve"> определения размера платы за их оказание, утвержденный решением Думы города Покачи от 26.04.2023 N 20.</w:t>
      </w:r>
    </w:p>
    <w:p w:rsidR="00E52991" w:rsidRDefault="00E52991">
      <w:pPr>
        <w:pStyle w:val="ConsPlusNormal"/>
        <w:jc w:val="both"/>
      </w:pPr>
      <w:r>
        <w:t xml:space="preserve">(в ред. </w:t>
      </w:r>
      <w:hyperlink r:id="rId32">
        <w:r>
          <w:rPr>
            <w:color w:val="0000FF"/>
          </w:rPr>
          <w:t>постановления</w:t>
        </w:r>
      </w:hyperlink>
      <w:r>
        <w:t xml:space="preserve"> Администрации города Покачи от 22.08.2024 N 801)</w:t>
      </w:r>
    </w:p>
    <w:p w:rsidR="00E52991" w:rsidRDefault="00E52991">
      <w:pPr>
        <w:pStyle w:val="ConsPlusNormal"/>
        <w:spacing w:before="220"/>
        <w:ind w:firstLine="540"/>
        <w:jc w:val="both"/>
      </w:pPr>
      <w:r>
        <w:t>6. Результатом предоставления муниципальной услуги является выдача (направление) заявителю:</w:t>
      </w:r>
    </w:p>
    <w:p w:rsidR="00E52991" w:rsidRDefault="00E52991">
      <w:pPr>
        <w:pStyle w:val="ConsPlusNormal"/>
        <w:spacing w:before="220"/>
        <w:ind w:firstLine="540"/>
        <w:jc w:val="both"/>
      </w:pPr>
      <w:r>
        <w:lastRenderedPageBreak/>
        <w:t>1) договора о предоставлении заявителю жилого помещения на основании решения приказа комитета по управлению муниципальным имуществом администрации города Покачи;</w:t>
      </w:r>
    </w:p>
    <w:p w:rsidR="00E52991" w:rsidRDefault="00E52991">
      <w:pPr>
        <w:pStyle w:val="ConsPlusNormal"/>
        <w:spacing w:before="220"/>
        <w:ind w:firstLine="540"/>
        <w:jc w:val="both"/>
      </w:pPr>
      <w:r>
        <w:t>2) приказа комитета по управлению муниципальным имуществом администрации города Покачи об отказе заявителю в предоставлении жилого помещения специализированного жилищного фонда.</w:t>
      </w:r>
    </w:p>
    <w:p w:rsidR="00E52991" w:rsidRDefault="00E52991">
      <w:pPr>
        <w:pStyle w:val="ConsPlusNormal"/>
        <w:spacing w:before="220"/>
        <w:ind w:firstLine="540"/>
        <w:jc w:val="both"/>
      </w:pPr>
      <w:r>
        <w:t>7. Срок предоставления муниципальной услуги.</w:t>
      </w:r>
    </w:p>
    <w:p w:rsidR="00E52991" w:rsidRDefault="00E52991">
      <w:pPr>
        <w:pStyle w:val="ConsPlusNormal"/>
        <w:spacing w:before="220"/>
        <w:ind w:firstLine="540"/>
        <w:jc w:val="both"/>
      </w:pPr>
      <w:r>
        <w:t>Общий срок предоставления муниципальной услуги составляет не более 30 рабочих дней со дня регистрации заявления в уполномоченном органе.</w:t>
      </w:r>
    </w:p>
    <w:p w:rsidR="00E52991" w:rsidRDefault="00E52991">
      <w:pPr>
        <w:pStyle w:val="ConsPlusNormal"/>
        <w:spacing w:before="220"/>
        <w:ind w:firstLine="540"/>
        <w:jc w:val="both"/>
      </w:pPr>
      <w:r>
        <w:t>Срок выдачи (направления) результата предоставления муниципальной услуги составляет не более трех рабочих дней со дня регистрации документов, являющихся результатом предоставления муниципальной услуги.</w:t>
      </w:r>
    </w:p>
    <w:p w:rsidR="00E52991" w:rsidRDefault="00E52991">
      <w:pPr>
        <w:pStyle w:val="ConsPlusNormal"/>
        <w:spacing w:before="220"/>
        <w:ind w:firstLine="540"/>
        <w:jc w:val="both"/>
      </w:pPr>
      <w:r>
        <w:t>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заявителя в уполномоченном органе.</w:t>
      </w:r>
    </w:p>
    <w:p w:rsidR="00E52991" w:rsidRDefault="00E52991">
      <w:pPr>
        <w:pStyle w:val="ConsPlusNormal"/>
        <w:spacing w:before="220"/>
        <w:ind w:firstLine="540"/>
        <w:jc w:val="both"/>
      </w:pPr>
      <w:r>
        <w:t>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E52991" w:rsidRDefault="00E52991">
      <w:pPr>
        <w:pStyle w:val="ConsPlusNormal"/>
        <w:spacing w:before="220"/>
        <w:ind w:firstLine="540"/>
        <w:jc w:val="both"/>
      </w:pPr>
      <w:r>
        <w:t>8. Перечень нормативных правовых актов, регулирующих предоставление муниципальной услуги, размещается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 РРГУ), и (или) на Едином и региональном порталах.</w:t>
      </w:r>
    </w:p>
    <w:p w:rsidR="00E52991" w:rsidRDefault="00E52991">
      <w:pPr>
        <w:pStyle w:val="ConsPlusNormal"/>
        <w:spacing w:before="220"/>
        <w:ind w:firstLine="540"/>
        <w:jc w:val="both"/>
      </w:pPr>
      <w:bookmarkStart w:id="10" w:name="P130"/>
      <w:bookmarkEnd w:id="10"/>
      <w:r>
        <w:t>9. Исчерпывающий перечень документов, необходимых для предоставления муниципальной услуги:</w:t>
      </w:r>
    </w:p>
    <w:p w:rsidR="00E52991" w:rsidRDefault="00E52991">
      <w:pPr>
        <w:pStyle w:val="ConsPlusNormal"/>
        <w:spacing w:before="220"/>
        <w:ind w:firstLine="540"/>
        <w:jc w:val="both"/>
      </w:pPr>
      <w:r>
        <w:t xml:space="preserve">1) для предоставления муниципальной услуги заявитель, указанный в </w:t>
      </w:r>
      <w:hyperlink w:anchor="P52">
        <w:r>
          <w:rPr>
            <w:color w:val="0000FF"/>
          </w:rPr>
          <w:t>пунктах 1</w:t>
        </w:r>
      </w:hyperlink>
      <w:r>
        <w:t xml:space="preserve"> - </w:t>
      </w:r>
      <w:hyperlink w:anchor="P59">
        <w:r>
          <w:rPr>
            <w:color w:val="0000FF"/>
          </w:rPr>
          <w:t>6 части 2 статьи 1</w:t>
        </w:r>
      </w:hyperlink>
      <w:r>
        <w:t xml:space="preserve"> настоящего административного регламента самостоятельно предоставляет следующие документы:</w:t>
      </w:r>
    </w:p>
    <w:p w:rsidR="00E52991" w:rsidRDefault="00E52991">
      <w:pPr>
        <w:pStyle w:val="ConsPlusNormal"/>
        <w:spacing w:before="220"/>
        <w:ind w:firstLine="540"/>
        <w:jc w:val="both"/>
      </w:pPr>
      <w:r>
        <w:t>а) заявление на имя руководителя уполномоченного органа - председателя уполномоченного органа о предоставлении жилого помещения специализированного жилищного фонда;</w:t>
      </w:r>
    </w:p>
    <w:p w:rsidR="00E52991" w:rsidRDefault="00E52991">
      <w:pPr>
        <w:pStyle w:val="ConsPlusNormal"/>
        <w:spacing w:before="220"/>
        <w:ind w:firstLine="540"/>
        <w:jc w:val="both"/>
      </w:pPr>
      <w:r>
        <w:t>б) копию трудового договора, контракта или выписку из трудовой книжки, заверенную отделом кадров, или сведения о трудовой деятельности, оформленные в установленном законодательством порядке;</w:t>
      </w:r>
    </w:p>
    <w:p w:rsidR="00E52991" w:rsidRDefault="00E52991">
      <w:pPr>
        <w:pStyle w:val="ConsPlusNormal"/>
        <w:jc w:val="both"/>
      </w:pPr>
      <w:r>
        <w:t xml:space="preserve">(пп. "б" в ред. </w:t>
      </w:r>
      <w:hyperlink r:id="rId33">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в) копии документов, удостоверяющих личность гражданина и членов его семьи, проживающих совместно (паспорта гражданина Российской Федерации - для граждан Российской Федерации старше 14 лет, проживающих на территории Российской Федерации, временного удостоверения личности гражданина Российской Федерации - для граждан, в случае утраты или хищения паспорта);</w:t>
      </w:r>
    </w:p>
    <w:p w:rsidR="00E52991" w:rsidRDefault="00E52991">
      <w:pPr>
        <w:pStyle w:val="ConsPlusNormal"/>
        <w:jc w:val="both"/>
      </w:pPr>
      <w:r>
        <w:t xml:space="preserve">(пп. "в" в ред. </w:t>
      </w:r>
      <w:hyperlink r:id="rId34">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г) доверенность (в случае представления интересов заявителя его представителем);</w:t>
      </w:r>
    </w:p>
    <w:p w:rsidR="00E52991" w:rsidRDefault="00E52991">
      <w:pPr>
        <w:pStyle w:val="ConsPlusNormal"/>
        <w:spacing w:before="220"/>
        <w:ind w:firstLine="540"/>
        <w:jc w:val="both"/>
      </w:pPr>
      <w:r>
        <w:t xml:space="preserve">д) копии свидетельств, или сведения о государственной регистрации рождения, сведения о государственной регистрации заключения брака, сведения о государственной регистрации </w:t>
      </w:r>
      <w:r>
        <w:lastRenderedPageBreak/>
        <w:t>расторжения брака, содержащиеся в Едином государственном реестре записей актов гражданского состояния (при наличии);</w:t>
      </w:r>
    </w:p>
    <w:p w:rsidR="00E52991" w:rsidRDefault="00E52991">
      <w:pPr>
        <w:pStyle w:val="ConsPlusNormal"/>
        <w:jc w:val="both"/>
      </w:pPr>
      <w:r>
        <w:t xml:space="preserve">(пп. "д" в ред. </w:t>
      </w:r>
      <w:hyperlink r:id="rId35">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е)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E52991" w:rsidRDefault="00E52991">
      <w:pPr>
        <w:pStyle w:val="ConsPlusNormal"/>
        <w:jc w:val="both"/>
      </w:pPr>
      <w:r>
        <w:t xml:space="preserve">(пп. "е" введен </w:t>
      </w:r>
      <w:hyperlink r:id="rId36">
        <w:r>
          <w:rPr>
            <w:color w:val="0000FF"/>
          </w:rPr>
          <w:t>постановлением</w:t>
        </w:r>
      </w:hyperlink>
      <w:r>
        <w:t xml:space="preserve"> Администрации города Покачи от 14.10.2022 N 1062)</w:t>
      </w:r>
    </w:p>
    <w:p w:rsidR="00E52991" w:rsidRDefault="00E52991">
      <w:pPr>
        <w:pStyle w:val="ConsPlusNormal"/>
        <w:spacing w:before="220"/>
        <w:ind w:firstLine="540"/>
        <w:jc w:val="both"/>
      </w:pPr>
      <w:r>
        <w:t xml:space="preserve">2) для предоставления муниципальной услуги заявитель, указанный в </w:t>
      </w:r>
      <w:hyperlink w:anchor="P61">
        <w:r>
          <w:rPr>
            <w:color w:val="0000FF"/>
          </w:rPr>
          <w:t>пункте 7</w:t>
        </w:r>
      </w:hyperlink>
      <w:r>
        <w:t xml:space="preserve"> - </w:t>
      </w:r>
      <w:hyperlink w:anchor="P67">
        <w:r>
          <w:rPr>
            <w:color w:val="0000FF"/>
          </w:rPr>
          <w:t>10 части 2 статьи 1</w:t>
        </w:r>
      </w:hyperlink>
      <w:r>
        <w:t xml:space="preserve"> настоящего административного регламента самостоятельно предоставляет следующие документы:</w:t>
      </w:r>
    </w:p>
    <w:p w:rsidR="00E52991" w:rsidRDefault="00E52991">
      <w:pPr>
        <w:pStyle w:val="ConsPlusNormal"/>
        <w:spacing w:before="220"/>
        <w:ind w:firstLine="540"/>
        <w:jc w:val="both"/>
      </w:pPr>
      <w:r>
        <w:t>а) заявление на имя руководителя уполномоченного органа - председателя уполномоченного органа о предоставлении жилого помещения специализированного жилищного фонда;</w:t>
      </w:r>
    </w:p>
    <w:p w:rsidR="00E52991" w:rsidRDefault="00E52991">
      <w:pPr>
        <w:pStyle w:val="ConsPlusNormal"/>
        <w:spacing w:before="220"/>
        <w:ind w:firstLine="540"/>
        <w:jc w:val="both"/>
      </w:pPr>
      <w:r>
        <w:t>б) копии документов, удостоверяющих личность гражданина и членов его семьи, проживающих совместно (паспорта гражданина Российской Федерации - для граждан Российской Федерации старше 14 лет, проживающих на территории Российской Федерации, временного удостоверения личности гражданина Российской Федерации - для граждан, в случае утраты или хищения паспорта;</w:t>
      </w:r>
    </w:p>
    <w:p w:rsidR="00E52991" w:rsidRDefault="00E52991">
      <w:pPr>
        <w:pStyle w:val="ConsPlusNormal"/>
        <w:jc w:val="both"/>
      </w:pPr>
      <w:r>
        <w:t xml:space="preserve">(пп. "б" в ред. </w:t>
      </w:r>
      <w:hyperlink r:id="rId37">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в) доверенность (в случае представления интересов заявителя его представителем);</w:t>
      </w:r>
    </w:p>
    <w:p w:rsidR="00E52991" w:rsidRDefault="00E52991">
      <w:pPr>
        <w:pStyle w:val="ConsPlusNormal"/>
        <w:spacing w:before="220"/>
        <w:ind w:firstLine="540"/>
        <w:jc w:val="both"/>
      </w:pPr>
      <w:r>
        <w:t>г) копии свидетельств, или сведения о государственной регистрации рождения, сведения о государственной регистрации заключения брака, сведения о государственной регистрации расторжения брака, содержащиеся в Едином государственном реестре записей актов гражданского состояния (при наличии);</w:t>
      </w:r>
    </w:p>
    <w:p w:rsidR="00E52991" w:rsidRDefault="00E52991">
      <w:pPr>
        <w:pStyle w:val="ConsPlusNormal"/>
        <w:jc w:val="both"/>
      </w:pPr>
      <w:r>
        <w:t xml:space="preserve">(пп. "г" в ред. </w:t>
      </w:r>
      <w:hyperlink r:id="rId38">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д) копии документов, подтверждающих право владения и/или пользования жилым помещением;</w:t>
      </w:r>
    </w:p>
    <w:p w:rsidR="00E52991" w:rsidRDefault="00E52991">
      <w:pPr>
        <w:pStyle w:val="ConsPlusNormal"/>
        <w:spacing w:before="220"/>
        <w:ind w:firstLine="540"/>
        <w:jc w:val="both"/>
      </w:pPr>
      <w:r>
        <w:t>е)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E52991" w:rsidRDefault="00E52991">
      <w:pPr>
        <w:pStyle w:val="ConsPlusNormal"/>
        <w:jc w:val="both"/>
      </w:pPr>
      <w:r>
        <w:t xml:space="preserve">(пп. "е" введен </w:t>
      </w:r>
      <w:hyperlink r:id="rId39">
        <w:r>
          <w:rPr>
            <w:color w:val="0000FF"/>
          </w:rPr>
          <w:t>постановлением</w:t>
        </w:r>
      </w:hyperlink>
      <w:r>
        <w:t xml:space="preserve"> Администрации города Покачи от 14.10.2022 N 1062)</w:t>
      </w:r>
    </w:p>
    <w:p w:rsidR="00E52991" w:rsidRDefault="00E52991">
      <w:pPr>
        <w:pStyle w:val="ConsPlusNormal"/>
        <w:spacing w:before="220"/>
        <w:ind w:firstLine="540"/>
        <w:jc w:val="both"/>
      </w:pPr>
      <w:r>
        <w:t xml:space="preserve">3) граждане, указанные в </w:t>
      </w:r>
      <w:hyperlink w:anchor="P63">
        <w:r>
          <w:rPr>
            <w:color w:val="0000FF"/>
          </w:rPr>
          <w:t>пункте 8 части 2 статьи 1</w:t>
        </w:r>
      </w:hyperlink>
      <w:r>
        <w:t xml:space="preserve"> настоящего административного регламента дополнительно представляют:</w:t>
      </w:r>
    </w:p>
    <w:p w:rsidR="00E52991" w:rsidRDefault="00E52991">
      <w:pPr>
        <w:pStyle w:val="ConsPlusNormal"/>
        <w:spacing w:before="220"/>
        <w:ind w:firstLine="540"/>
        <w:jc w:val="both"/>
      </w:pPr>
      <w:r>
        <w:t>а) документы о том, что утраченное жилое помещение было заложено в обеспечение возврата кредита или целевого займа;</w:t>
      </w:r>
    </w:p>
    <w:p w:rsidR="00E52991" w:rsidRDefault="00E52991">
      <w:pPr>
        <w:pStyle w:val="ConsPlusNormal"/>
        <w:spacing w:before="220"/>
        <w:ind w:firstLine="540"/>
        <w:jc w:val="both"/>
      </w:pPr>
      <w:r>
        <w:t>б) копию решения суда об обращении взыскания на жилое помещение с отметкой суда о вступлении его в законную силу;</w:t>
      </w:r>
    </w:p>
    <w:p w:rsidR="00E52991" w:rsidRDefault="00E52991">
      <w:pPr>
        <w:pStyle w:val="ConsPlusNormal"/>
        <w:spacing w:before="220"/>
        <w:ind w:firstLine="540"/>
        <w:jc w:val="both"/>
      </w:pPr>
      <w:r>
        <w:t>в) копии документов, подтверждающих приобретение утраченного жилого помещения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(копия договора кредитования, договора займа и пр.);</w:t>
      </w:r>
    </w:p>
    <w:p w:rsidR="00E52991" w:rsidRDefault="00E52991">
      <w:pPr>
        <w:pStyle w:val="ConsPlusNormal"/>
        <w:spacing w:before="220"/>
        <w:ind w:firstLine="540"/>
        <w:jc w:val="both"/>
      </w:pPr>
      <w:r>
        <w:t>г) документы, подтверждающие, что расчеты банка (кредитной организацией) с заявителем после продажи жилого помещения, на которое было обращено взыскание, не завершены;</w:t>
      </w:r>
    </w:p>
    <w:p w:rsidR="00E52991" w:rsidRDefault="00E52991">
      <w:pPr>
        <w:pStyle w:val="ConsPlusNormal"/>
        <w:spacing w:before="220"/>
        <w:ind w:firstLine="540"/>
        <w:jc w:val="both"/>
      </w:pPr>
      <w:r>
        <w:lastRenderedPageBreak/>
        <w:t xml:space="preserve">4) граждане, указанные в </w:t>
      </w:r>
      <w:hyperlink w:anchor="P65">
        <w:r>
          <w:rPr>
            <w:color w:val="0000FF"/>
          </w:rPr>
          <w:t>пункте 9 части 2 статьи 1</w:t>
        </w:r>
      </w:hyperlink>
      <w:r>
        <w:t xml:space="preserve"> настоящего административного регламента дополнительно представляют:</w:t>
      </w:r>
    </w:p>
    <w:p w:rsidR="00E52991" w:rsidRDefault="00E52991">
      <w:pPr>
        <w:pStyle w:val="ConsPlusNormal"/>
        <w:spacing w:before="220"/>
        <w:ind w:firstLine="540"/>
        <w:jc w:val="both"/>
      </w:pPr>
      <w:r>
        <w:t>а) документ, подтверждающий, что жилое помещение стало непригодным для проживания в результате чрезвычайных обстоятельств.</w:t>
      </w:r>
    </w:p>
    <w:p w:rsidR="00E52991" w:rsidRDefault="00E52991">
      <w:pPr>
        <w:pStyle w:val="ConsPlusNormal"/>
        <w:jc w:val="both"/>
      </w:pPr>
      <w:r>
        <w:t xml:space="preserve">(часть 9 в ред. </w:t>
      </w:r>
      <w:hyperlink r:id="rId40">
        <w:r>
          <w:rPr>
            <w:color w:val="0000FF"/>
          </w:rPr>
          <w:t>постановления</w:t>
        </w:r>
      </w:hyperlink>
      <w:r>
        <w:t xml:space="preserve"> Администрации города Покачи от 23.11.2020 N 982)</w:t>
      </w:r>
    </w:p>
    <w:p w:rsidR="00E52991" w:rsidRDefault="00E52991">
      <w:pPr>
        <w:pStyle w:val="ConsPlusNormal"/>
        <w:spacing w:before="220"/>
        <w:ind w:firstLine="540"/>
        <w:jc w:val="both"/>
      </w:pPr>
      <w:r>
        <w:t>10. Перечень документов, которые заявитель вправе предоставить по собственной инициативе, так как они подлежат предоставлению в соответствии с межведомственным информационным взаимодействием.</w:t>
      </w:r>
    </w:p>
    <w:p w:rsidR="00E52991" w:rsidRDefault="00E52991">
      <w:pPr>
        <w:pStyle w:val="ConsPlusNormal"/>
        <w:spacing w:before="220"/>
        <w:ind w:firstLine="540"/>
        <w:jc w:val="both"/>
      </w:pPr>
      <w:r>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являются:</w:t>
      </w:r>
    </w:p>
    <w:p w:rsidR="00E52991" w:rsidRDefault="00E52991">
      <w:pPr>
        <w:pStyle w:val="ConsPlusNormal"/>
        <w:spacing w:before="220"/>
        <w:ind w:firstLine="540"/>
        <w:jc w:val="both"/>
      </w:pPr>
      <w:r>
        <w:t>1) выписка из Единого государственного реестра недвижимости (далее - ЕГРН) на недвижимое имущество и сделок с ним о правах отдельного лица на имеющиеся у него объекты недвижимого имущества, в том числе на ранее существовавшее имя в случае его изменения;</w:t>
      </w:r>
    </w:p>
    <w:p w:rsidR="00E52991" w:rsidRDefault="00E52991">
      <w:pPr>
        <w:pStyle w:val="ConsPlusNormal"/>
        <w:spacing w:before="220"/>
        <w:ind w:firstLine="540"/>
        <w:jc w:val="both"/>
      </w:pPr>
      <w:r>
        <w:t>2) документы, подтверждающие регистрацию заявителя и членов его семьи (в случае наличия регистрации по месту пребывания или по месту жительства на территории города Покачи);</w:t>
      </w:r>
    </w:p>
    <w:p w:rsidR="00E52991" w:rsidRDefault="00E52991">
      <w:pPr>
        <w:pStyle w:val="ConsPlusNormal"/>
        <w:jc w:val="both"/>
      </w:pPr>
      <w:r>
        <w:t xml:space="preserve">(в ред. </w:t>
      </w:r>
      <w:hyperlink r:id="rId41">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3) сведения из Бюджетного учреждения Ханты-Мансийского автономного округа - Югры "Центр имущественных отношений" о правах заявителя и членов его семьи на имеющиеся (имевшиеся) у них объекты недвижимого имущества на территории Ханты-Мансийского автономного округа - Югры;</w:t>
      </w:r>
    </w:p>
    <w:p w:rsidR="00E52991" w:rsidRDefault="00E52991">
      <w:pPr>
        <w:pStyle w:val="ConsPlusNormal"/>
        <w:spacing w:before="220"/>
        <w:ind w:firstLine="540"/>
        <w:jc w:val="both"/>
      </w:pPr>
      <w:r>
        <w:t>4) документ, подтверждающий признание жилых помещений непригодными для проживания в результате признания многоквартирного дома аварийным и подлежащим сносу или реконструкции.</w:t>
      </w:r>
    </w:p>
    <w:p w:rsidR="00E52991" w:rsidRDefault="00E52991">
      <w:pPr>
        <w:pStyle w:val="ConsPlusNormal"/>
        <w:spacing w:before="220"/>
        <w:ind w:firstLine="540"/>
        <w:jc w:val="both"/>
      </w:pPr>
      <w:r>
        <w:t>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E52991" w:rsidRDefault="00E52991">
      <w:pPr>
        <w:pStyle w:val="ConsPlusNormal"/>
        <w:jc w:val="both"/>
      </w:pPr>
      <w:r>
        <w:t xml:space="preserve">(часть 10 в ред. </w:t>
      </w:r>
      <w:hyperlink r:id="rId42">
        <w:r>
          <w:rPr>
            <w:color w:val="0000FF"/>
          </w:rPr>
          <w:t>постановления</w:t>
        </w:r>
      </w:hyperlink>
      <w:r>
        <w:t xml:space="preserve"> Администрации города Покачи от 23.11.2020 N 982)</w:t>
      </w:r>
    </w:p>
    <w:p w:rsidR="00E52991" w:rsidRDefault="00E52991">
      <w:pPr>
        <w:pStyle w:val="ConsPlusNormal"/>
        <w:spacing w:before="220"/>
        <w:ind w:firstLine="540"/>
        <w:jc w:val="both"/>
      </w:pPr>
      <w:r>
        <w:t>11. Установленную форму заявления о предоставлении муниципальной услуги заявитель может получить:</w:t>
      </w:r>
    </w:p>
    <w:p w:rsidR="00E52991" w:rsidRDefault="00E52991">
      <w:pPr>
        <w:pStyle w:val="ConsPlusNormal"/>
        <w:spacing w:before="220"/>
        <w:ind w:firstLine="540"/>
        <w:jc w:val="both"/>
      </w:pPr>
      <w:r>
        <w:t>1) на информационном стенде в месте предоставления муниципальной услуги;</w:t>
      </w:r>
    </w:p>
    <w:p w:rsidR="00E52991" w:rsidRDefault="00E52991">
      <w:pPr>
        <w:pStyle w:val="ConsPlusNormal"/>
        <w:spacing w:before="220"/>
        <w:ind w:firstLine="540"/>
        <w:jc w:val="both"/>
      </w:pPr>
      <w:r>
        <w:t>2) у специалиста КУМИ администрации города Покачи, ответственного за предоставление муниципальной услуги;</w:t>
      </w:r>
    </w:p>
    <w:p w:rsidR="00E52991" w:rsidRDefault="00E52991">
      <w:pPr>
        <w:pStyle w:val="ConsPlusNormal"/>
        <w:spacing w:before="220"/>
        <w:ind w:firstLine="540"/>
        <w:jc w:val="both"/>
      </w:pPr>
      <w:r>
        <w:t>3) посредством информационно-телекоммуникационной сети Интернет на официальном сайте, Едином и региональном порталах.</w:t>
      </w:r>
    </w:p>
    <w:p w:rsidR="00E52991" w:rsidRDefault="00E52991">
      <w:pPr>
        <w:pStyle w:val="ConsPlusNormal"/>
        <w:spacing w:before="220"/>
        <w:ind w:firstLine="540"/>
        <w:jc w:val="both"/>
      </w:pPr>
      <w:r>
        <w:t>12. Запрещается требовать от заявителя:</w:t>
      </w:r>
    </w:p>
    <w:p w:rsidR="00E52991" w:rsidRDefault="00E52991">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2991" w:rsidRDefault="00E52991">
      <w:pPr>
        <w:pStyle w:val="ConsPlusNormal"/>
        <w:spacing w:before="220"/>
        <w:ind w:firstLine="540"/>
        <w:jc w:val="both"/>
      </w:pPr>
      <w:r>
        <w:t xml:space="preserve">2) представления документов и информации, в том числе подтверждающих внесение </w:t>
      </w:r>
      <w:r>
        <w:lastRenderedPageBreak/>
        <w:t xml:space="preserve">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3">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города Покачи, за исключением документов, включенных в определенный </w:t>
      </w:r>
      <w:hyperlink r:id="rId44">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уполномоченный орган по собственной инициативе;</w:t>
      </w:r>
    </w:p>
    <w:p w:rsidR="00E52991" w:rsidRDefault="00E52991">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52991" w:rsidRDefault="00E52991">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52991" w:rsidRDefault="00E52991">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52991" w:rsidRDefault="00E52991">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52991" w:rsidRDefault="00E52991">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E52991" w:rsidRDefault="00E52991">
      <w:pPr>
        <w:pStyle w:val="ConsPlusNormal"/>
        <w:spacing w:before="220"/>
        <w:ind w:firstLine="540"/>
        <w:jc w:val="both"/>
      </w:pPr>
      <w:r>
        <w:t xml:space="preserve">д) предоставления на бумажном носителе документов и информации, электронные образы которых ранее были заверены в соответствии с </w:t>
      </w:r>
      <w:hyperlink r:id="rId45">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E52991" w:rsidRDefault="00E52991">
      <w:pPr>
        <w:pStyle w:val="ConsPlusNormal"/>
        <w:jc w:val="both"/>
      </w:pPr>
      <w:r>
        <w:t xml:space="preserve">(пп. "д" введен </w:t>
      </w:r>
      <w:hyperlink r:id="rId46">
        <w:r>
          <w:rPr>
            <w:color w:val="0000FF"/>
          </w:rPr>
          <w:t>постановлением</w:t>
        </w:r>
      </w:hyperlink>
      <w:r>
        <w:t xml:space="preserve"> Администрации города Покачи от 14.10.2022 N 1062)</w:t>
      </w:r>
    </w:p>
    <w:p w:rsidR="00E52991" w:rsidRDefault="00E52991">
      <w:pPr>
        <w:pStyle w:val="ConsPlusNormal"/>
        <w:spacing w:before="220"/>
        <w:ind w:firstLine="540"/>
        <w:jc w:val="both"/>
      </w:pPr>
      <w:r>
        <w:t>13. Исчерпывающий перечень оснований для отказа в приеме документов, необходимых для предоставления муниципальной услуги.</w:t>
      </w:r>
    </w:p>
    <w:p w:rsidR="00E52991" w:rsidRDefault="00E52991">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E52991" w:rsidRDefault="00E52991">
      <w:pPr>
        <w:pStyle w:val="ConsPlusNormal"/>
        <w:spacing w:before="220"/>
        <w:ind w:firstLine="540"/>
        <w:jc w:val="both"/>
      </w:pPr>
      <w:r>
        <w:t xml:space="preserve">Не допускается отказ в приеме запроса и иных документов, необходимых для предоставления услуги, в случае, если запрос и документы, необходимые для предоставления </w:t>
      </w:r>
      <w:r>
        <w:lastRenderedPageBreak/>
        <w:t>услуги, поданы в соответствии с информацией о сроках и порядке предоставления услуги, опубликованной на Федеральном портале.</w:t>
      </w:r>
    </w:p>
    <w:p w:rsidR="00E52991" w:rsidRDefault="00E52991">
      <w:pPr>
        <w:pStyle w:val="ConsPlusNormal"/>
        <w:spacing w:before="220"/>
        <w:ind w:firstLine="540"/>
        <w:jc w:val="both"/>
      </w:pPr>
      <w:r>
        <w:t>14. Исчерпывающий перечень оснований для приостановления и (или) отказа в предоставлении муниципальной услуги.</w:t>
      </w:r>
    </w:p>
    <w:p w:rsidR="00E52991" w:rsidRDefault="00E52991">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E52991" w:rsidRDefault="00E52991">
      <w:pPr>
        <w:pStyle w:val="ConsPlusNormal"/>
        <w:spacing w:before="220"/>
        <w:ind w:firstLine="540"/>
        <w:jc w:val="both"/>
      </w:pPr>
      <w:r>
        <w:t>15. В предоставлении муниципальной услуги отказывается в случае:</w:t>
      </w:r>
    </w:p>
    <w:p w:rsidR="00E52991" w:rsidRDefault="00E52991">
      <w:pPr>
        <w:pStyle w:val="ConsPlusNormal"/>
        <w:spacing w:before="220"/>
        <w:ind w:firstLine="540"/>
        <w:jc w:val="both"/>
      </w:pPr>
      <w:r>
        <w:t xml:space="preserve">1) если заявитель не относится к категориям граждан, указанным в </w:t>
      </w:r>
      <w:hyperlink w:anchor="P51">
        <w:r>
          <w:rPr>
            <w:color w:val="0000FF"/>
          </w:rPr>
          <w:t>части 2 статьи 1</w:t>
        </w:r>
      </w:hyperlink>
      <w:r>
        <w:t xml:space="preserve"> настоящего административного регламента;</w:t>
      </w:r>
    </w:p>
    <w:p w:rsidR="00E52991" w:rsidRDefault="00E52991">
      <w:pPr>
        <w:pStyle w:val="ConsPlusNormal"/>
        <w:spacing w:before="220"/>
        <w:ind w:firstLine="540"/>
        <w:jc w:val="both"/>
      </w:pPr>
      <w:r>
        <w:t xml:space="preserve">2) несоответствие гражданина требованиям, указанным в </w:t>
      </w:r>
      <w:hyperlink r:id="rId47">
        <w:r>
          <w:rPr>
            <w:color w:val="0000FF"/>
          </w:rPr>
          <w:t>частях 6</w:t>
        </w:r>
      </w:hyperlink>
      <w:r>
        <w:t xml:space="preserve">, </w:t>
      </w:r>
      <w:hyperlink r:id="rId48">
        <w:r>
          <w:rPr>
            <w:color w:val="0000FF"/>
          </w:rPr>
          <w:t>11</w:t>
        </w:r>
      </w:hyperlink>
      <w:r>
        <w:t xml:space="preserve">, </w:t>
      </w:r>
      <w:hyperlink r:id="rId49">
        <w:r>
          <w:rPr>
            <w:color w:val="0000FF"/>
          </w:rPr>
          <w:t>12 статьи 2</w:t>
        </w:r>
      </w:hyperlink>
      <w:r>
        <w:t xml:space="preserve"> Порядка предоставления жилых помещений муниципального специализированного жилищного фонда города Покачи, утвержденного решением Думы города Покачи от 29.12.2021 N 89;</w:t>
      </w:r>
    </w:p>
    <w:p w:rsidR="00E52991" w:rsidRDefault="00E52991">
      <w:pPr>
        <w:pStyle w:val="ConsPlusNormal"/>
        <w:jc w:val="both"/>
      </w:pPr>
      <w:r>
        <w:t xml:space="preserve">(п. 2 в ред. </w:t>
      </w:r>
      <w:hyperlink r:id="rId50">
        <w:r>
          <w:rPr>
            <w:color w:val="0000FF"/>
          </w:rPr>
          <w:t>постановления</w:t>
        </w:r>
      </w:hyperlink>
      <w:r>
        <w:t xml:space="preserve"> Администрации города Покачи от 22.08.2024 N 801)</w:t>
      </w:r>
    </w:p>
    <w:p w:rsidR="00E52991" w:rsidRDefault="00E52991">
      <w:pPr>
        <w:pStyle w:val="ConsPlusNormal"/>
        <w:spacing w:before="220"/>
        <w:ind w:firstLine="540"/>
        <w:jc w:val="both"/>
      </w:pPr>
      <w:r>
        <w:t xml:space="preserve">3) непредставление или представление не в полном объеме документов, указанных в </w:t>
      </w:r>
      <w:hyperlink w:anchor="P130">
        <w:r>
          <w:rPr>
            <w:color w:val="0000FF"/>
          </w:rPr>
          <w:t>части 9 статьи 2</w:t>
        </w:r>
      </w:hyperlink>
      <w:r>
        <w:t xml:space="preserve"> настоящего административного регламента;</w:t>
      </w:r>
    </w:p>
    <w:p w:rsidR="00E52991" w:rsidRDefault="00E52991">
      <w:pPr>
        <w:pStyle w:val="ConsPlusNormal"/>
        <w:spacing w:before="220"/>
        <w:ind w:firstLine="540"/>
        <w:jc w:val="both"/>
      </w:pPr>
      <w:r>
        <w:t>4) наличие в документах, необходимых для рассмотрения вопроса о предоставлении служебного жилого помещения, противоречий, недостоверных сведений;</w:t>
      </w:r>
    </w:p>
    <w:p w:rsidR="00E52991" w:rsidRDefault="00E52991">
      <w:pPr>
        <w:pStyle w:val="ConsPlusNormal"/>
        <w:spacing w:before="220"/>
        <w:ind w:firstLine="540"/>
        <w:jc w:val="both"/>
      </w:pPr>
      <w:r>
        <w:t>5) отсутствие свободных жилых помещений специализированного жилищного фонда.</w:t>
      </w:r>
    </w:p>
    <w:p w:rsidR="00E52991" w:rsidRDefault="00E52991">
      <w:pPr>
        <w:pStyle w:val="ConsPlusNormal"/>
        <w:spacing w:before="220"/>
        <w:ind w:firstLine="540"/>
        <w:jc w:val="both"/>
      </w:pPr>
      <w:r>
        <w:t>16. Порядок, размер и основания взимания государственной пошлины или иной платы, взимаемой за предоставление муниципальной услуги.</w:t>
      </w:r>
    </w:p>
    <w:p w:rsidR="00E52991" w:rsidRDefault="00E52991">
      <w:pPr>
        <w:pStyle w:val="ConsPlusNormal"/>
        <w:spacing w:before="220"/>
        <w:ind w:firstLine="540"/>
        <w:jc w:val="both"/>
      </w:pPr>
      <w:r>
        <w:t>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E52991" w:rsidRDefault="00E52991">
      <w:pPr>
        <w:pStyle w:val="ConsPlusNormal"/>
        <w:spacing w:before="220"/>
        <w:ind w:firstLine="540"/>
        <w:jc w:val="both"/>
      </w:pPr>
      <w:r>
        <w:t>17.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E52991" w:rsidRDefault="00E52991">
      <w:pPr>
        <w:pStyle w:val="ConsPlusNormal"/>
        <w:spacing w:before="220"/>
        <w:ind w:firstLine="540"/>
        <w:jc w:val="both"/>
      </w:pPr>
      <w:r>
        <w:t>18. Срок и регистрация запроса заявителя о предоставлении муниципальной услуги:</w:t>
      </w:r>
    </w:p>
    <w:p w:rsidR="00E52991" w:rsidRDefault="00E52991">
      <w:pPr>
        <w:pStyle w:val="ConsPlusNormal"/>
        <w:spacing w:before="220"/>
        <w:ind w:firstLine="540"/>
        <w:jc w:val="both"/>
      </w:pPr>
      <w:r>
        <w:t>1) заявление о предоставлении муниципальной услуги подлежит регистрации специалистом КУМИ администрации города Покачи, ответственным за делопроизводство;</w:t>
      </w:r>
    </w:p>
    <w:p w:rsidR="00E52991" w:rsidRDefault="00E52991">
      <w:pPr>
        <w:pStyle w:val="ConsPlusNormal"/>
        <w:spacing w:before="220"/>
        <w:ind w:firstLine="540"/>
        <w:jc w:val="both"/>
      </w:pPr>
      <w:r>
        <w:t>2) заявление о предоставлении муниципальной услуги, поступившее посредством почтового отправления регистрируется в течение одного рабочего дня после поступления в уполномоченный орган;</w:t>
      </w:r>
    </w:p>
    <w:p w:rsidR="00E52991" w:rsidRDefault="00E52991">
      <w:pPr>
        <w:pStyle w:val="ConsPlusNormal"/>
        <w:spacing w:before="220"/>
        <w:ind w:firstLine="540"/>
        <w:jc w:val="both"/>
      </w:pPr>
      <w:r>
        <w:t>3) заявление о предоставлении муниципальной услуги, принятое при личном обращении, подлежит регистрации специалистом КУМИ администрации города Покачи в течение 15 минут;</w:t>
      </w:r>
    </w:p>
    <w:p w:rsidR="00E52991" w:rsidRDefault="00E52991">
      <w:pPr>
        <w:pStyle w:val="ConsPlusNormal"/>
        <w:spacing w:before="220"/>
        <w:ind w:firstLine="540"/>
        <w:jc w:val="both"/>
      </w:pPr>
      <w:r>
        <w:t>4) заявление о предоставлении муниципальной услуги регистрируется в электронном документообороте уполномоченного органа;</w:t>
      </w:r>
    </w:p>
    <w:p w:rsidR="00E52991" w:rsidRDefault="00E52991">
      <w:pPr>
        <w:pStyle w:val="ConsPlusNormal"/>
        <w:spacing w:before="220"/>
        <w:ind w:firstLine="540"/>
        <w:jc w:val="both"/>
      </w:pPr>
      <w:r>
        <w:t>5)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E52991" w:rsidRDefault="00E52991">
      <w:pPr>
        <w:pStyle w:val="ConsPlusNormal"/>
        <w:spacing w:before="220"/>
        <w:ind w:firstLine="540"/>
        <w:jc w:val="both"/>
      </w:pPr>
      <w:r>
        <w:lastRenderedPageBreak/>
        <w:t>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E52991" w:rsidRDefault="00E52991">
      <w:pPr>
        <w:pStyle w:val="ConsPlusNormal"/>
        <w:spacing w:before="220"/>
        <w:ind w:firstLine="540"/>
        <w:jc w:val="both"/>
      </w:pPr>
      <w:r>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w:t>
      </w:r>
    </w:p>
    <w:p w:rsidR="00E52991" w:rsidRDefault="00E52991">
      <w:pPr>
        <w:pStyle w:val="ConsPlusNormal"/>
        <w:spacing w:before="220"/>
        <w:ind w:firstLine="540"/>
        <w:jc w:val="both"/>
      </w:pPr>
      <w:r>
        <w:t>2) помещения для предоставления муниципальной услуги размещаются преимущественно на нижних этажах зданий или в отдельно стоящих зданиях;</w:t>
      </w:r>
    </w:p>
    <w:p w:rsidR="00E52991" w:rsidRDefault="00E52991">
      <w:pPr>
        <w:pStyle w:val="ConsPlusNormal"/>
        <w:spacing w:before="220"/>
        <w:ind w:firstLine="540"/>
        <w:jc w:val="both"/>
      </w:pPr>
      <w:r>
        <w:t>3) вход и выход из помещения для предоставления муниципальной услуги оборудуются:</w:t>
      </w:r>
    </w:p>
    <w:p w:rsidR="00E52991" w:rsidRDefault="00E52991">
      <w:pPr>
        <w:pStyle w:val="ConsPlusNormal"/>
        <w:spacing w:before="220"/>
        <w:ind w:firstLine="540"/>
        <w:jc w:val="both"/>
      </w:pPr>
      <w:r>
        <w:t>а) пандусами, расширенными проходами, тактильными полосами по путям движения, позволяющими обеспечить беспрепятственный доступ инвалидов;</w:t>
      </w:r>
    </w:p>
    <w:p w:rsidR="00E52991" w:rsidRDefault="00E52991">
      <w:pPr>
        <w:pStyle w:val="ConsPlusNormal"/>
        <w:spacing w:before="220"/>
        <w:ind w:firstLine="540"/>
        <w:jc w:val="both"/>
      </w:pPr>
      <w:r>
        <w:t>б) соответствующими указателями с автономными источниками бесперебойного питания;</w:t>
      </w:r>
    </w:p>
    <w:p w:rsidR="00E52991" w:rsidRDefault="00E52991">
      <w:pPr>
        <w:pStyle w:val="ConsPlusNormal"/>
        <w:spacing w:before="220"/>
        <w:ind w:firstLine="540"/>
        <w:jc w:val="both"/>
      </w:pPr>
      <w:r>
        <w:t>в) контрастной маркировкой ступеней по пути движения;</w:t>
      </w:r>
    </w:p>
    <w:p w:rsidR="00E52991" w:rsidRDefault="00E52991">
      <w:pPr>
        <w:pStyle w:val="ConsPlusNormal"/>
        <w:spacing w:before="220"/>
        <w:ind w:firstLine="540"/>
        <w:jc w:val="both"/>
      </w:pPr>
      <w:r>
        <w:t>г) информационной мнемосхемой (тактильной схемой движения);</w:t>
      </w:r>
    </w:p>
    <w:p w:rsidR="00E52991" w:rsidRDefault="00E52991">
      <w:pPr>
        <w:pStyle w:val="ConsPlusNormal"/>
        <w:spacing w:before="220"/>
        <w:ind w:firstLine="540"/>
        <w:jc w:val="both"/>
      </w:pPr>
      <w:r>
        <w:t>д) тактильными табличками с надписями, дублированными рельефно-точечным шрифтом Брайля;</w:t>
      </w:r>
    </w:p>
    <w:p w:rsidR="00E52991" w:rsidRDefault="00E52991">
      <w:pPr>
        <w:pStyle w:val="ConsPlusNormal"/>
        <w:spacing w:before="220"/>
        <w:ind w:firstLine="540"/>
        <w:jc w:val="both"/>
      </w:pPr>
      <w:r>
        <w:t>е)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E52991" w:rsidRDefault="00E52991">
      <w:pPr>
        <w:pStyle w:val="ConsPlusNormal"/>
        <w:spacing w:before="220"/>
        <w:ind w:firstLine="540"/>
        <w:jc w:val="both"/>
      </w:pPr>
      <w:r>
        <w:t>4) лестницы, находящиеся по пути движения в помещение для предоставления муниципальной услуги, оборудуются:</w:t>
      </w:r>
    </w:p>
    <w:p w:rsidR="00E52991" w:rsidRDefault="00E52991">
      <w:pPr>
        <w:pStyle w:val="ConsPlusNormal"/>
        <w:spacing w:before="220"/>
        <w:ind w:firstLine="540"/>
        <w:jc w:val="both"/>
      </w:pPr>
      <w:r>
        <w:t>а) тактильными полосами;</w:t>
      </w:r>
    </w:p>
    <w:p w:rsidR="00E52991" w:rsidRDefault="00E52991">
      <w:pPr>
        <w:pStyle w:val="ConsPlusNormal"/>
        <w:spacing w:before="220"/>
        <w:ind w:firstLine="540"/>
        <w:jc w:val="both"/>
      </w:pPr>
      <w:r>
        <w:t>б) контрастной маркировкой крайних ступеней;</w:t>
      </w:r>
    </w:p>
    <w:p w:rsidR="00E52991" w:rsidRDefault="00E52991">
      <w:pPr>
        <w:pStyle w:val="ConsPlusNormal"/>
        <w:spacing w:before="220"/>
        <w:ind w:firstLine="540"/>
        <w:jc w:val="both"/>
      </w:pPr>
      <w:r>
        <w:t>в) поручнями с двух сторон с тактильными полосами, нанесенными на поручни, с тактильно-выпуклым шрифтом и рельефно-точечным шрифтом Брайля с указанием этажа;</w:t>
      </w:r>
    </w:p>
    <w:p w:rsidR="00E52991" w:rsidRDefault="00E52991">
      <w:pPr>
        <w:pStyle w:val="ConsPlusNormal"/>
        <w:spacing w:before="220"/>
        <w:ind w:firstLine="540"/>
        <w:jc w:val="both"/>
      </w:pPr>
      <w:r>
        <w:t>г) тактильными табличками с указанием этажей, дублированными рельефно-точечным шрифтом Брайля;</w:t>
      </w:r>
    </w:p>
    <w:p w:rsidR="00E52991" w:rsidRDefault="00E52991">
      <w:pPr>
        <w:pStyle w:val="ConsPlusNormal"/>
        <w:spacing w:before="220"/>
        <w:ind w:firstLine="540"/>
        <w:jc w:val="both"/>
      </w:pPr>
      <w:r>
        <w:t>5)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E52991" w:rsidRDefault="00E52991">
      <w:pPr>
        <w:pStyle w:val="ConsPlusNormal"/>
        <w:spacing w:before="220"/>
        <w:ind w:firstLine="540"/>
        <w:jc w:val="both"/>
      </w:pPr>
      <w:r>
        <w:t>6) в частности, обеспечивается создание инвалидам следующих условий доступности объектов, в которых предоставляется муниципальная услуга:</w:t>
      </w:r>
    </w:p>
    <w:p w:rsidR="00E52991" w:rsidRDefault="00E52991">
      <w:pPr>
        <w:pStyle w:val="ConsPlusNormal"/>
        <w:spacing w:before="220"/>
        <w:ind w:firstLine="540"/>
        <w:jc w:val="both"/>
      </w:pPr>
      <w:r>
        <w:t>а) условия для беспрепятственного пользования транспортом, средствами связи и информации;</w:t>
      </w:r>
    </w:p>
    <w:p w:rsidR="00E52991" w:rsidRDefault="00E52991">
      <w:pPr>
        <w:pStyle w:val="ConsPlusNormal"/>
        <w:spacing w:before="220"/>
        <w:ind w:firstLine="540"/>
        <w:jc w:val="both"/>
      </w:pPr>
      <w:r>
        <w:t xml:space="preserve">б)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w:t>
      </w:r>
      <w:r>
        <w:lastRenderedPageBreak/>
        <w:t>использованием кресла-коляски;</w:t>
      </w:r>
    </w:p>
    <w:p w:rsidR="00E52991" w:rsidRDefault="00E52991">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E52991" w:rsidRDefault="00E52991">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E52991" w:rsidRDefault="00E52991">
      <w:pPr>
        <w:pStyle w:val="ConsPlusNormal"/>
        <w:spacing w:before="220"/>
        <w:ind w:firstLine="540"/>
        <w:jc w:val="both"/>
      </w:pPr>
      <w:r>
        <w:t>д) допуск сурдопереводчика и тифлосурдопереводчика;</w:t>
      </w:r>
    </w:p>
    <w:p w:rsidR="00E52991" w:rsidRDefault="00E52991">
      <w:pPr>
        <w:pStyle w:val="ConsPlusNormal"/>
        <w:spacing w:before="220"/>
        <w:ind w:firstLine="540"/>
        <w:jc w:val="both"/>
      </w:pPr>
      <w:r>
        <w:t>е) допуск собаки-проводника на объекты (здания, помещения), в которых предоставляются услуги;</w:t>
      </w:r>
    </w:p>
    <w:p w:rsidR="00E52991" w:rsidRDefault="00E52991">
      <w:pPr>
        <w:pStyle w:val="ConsPlusNormal"/>
        <w:spacing w:before="220"/>
        <w:ind w:firstLine="540"/>
        <w:jc w:val="both"/>
      </w:pPr>
      <w:r>
        <w:t>ж) оказание инвалидам помощи в преодолении барьеров, мешающих получению ими услуг наравне с другими лицами;</w:t>
      </w:r>
    </w:p>
    <w:p w:rsidR="00E52991" w:rsidRDefault="00E52991">
      <w:pPr>
        <w:pStyle w:val="ConsPlusNormal"/>
        <w:spacing w:before="220"/>
        <w:ind w:firstLine="540"/>
        <w:jc w:val="both"/>
      </w:pPr>
      <w:r>
        <w:t>7) помещения, в которых предоставляется муниципальная услуга, оборудуются системой кондиционирования воздуха, противопожарной системой и средствами пожаротушения, системой охраны. Данные помещения должны соответствовать санитарно-эпидемиологическим правилам и нормам:</w:t>
      </w:r>
    </w:p>
    <w:p w:rsidR="00E52991" w:rsidRDefault="00E52991">
      <w:pPr>
        <w:pStyle w:val="ConsPlusNormal"/>
        <w:spacing w:before="220"/>
        <w:ind w:firstLine="540"/>
        <w:jc w:val="both"/>
      </w:pPr>
      <w:r>
        <w:t>а) каждое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E52991" w:rsidRDefault="00E52991">
      <w:pPr>
        <w:pStyle w:val="ConsPlusNormal"/>
        <w:spacing w:before="220"/>
        <w:ind w:firstLine="540"/>
        <w:jc w:val="both"/>
      </w:pPr>
      <w:r>
        <w:t>б) места ожидания должны соответствовать комфортным условиям для заявителей;</w:t>
      </w:r>
    </w:p>
    <w:p w:rsidR="00E52991" w:rsidRDefault="00E52991">
      <w:pPr>
        <w:pStyle w:val="ConsPlusNormal"/>
        <w:spacing w:before="220"/>
        <w:ind w:firstLine="540"/>
        <w:jc w:val="both"/>
      </w:pPr>
      <w:r>
        <w:t>в)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E52991" w:rsidRDefault="00E52991">
      <w:pPr>
        <w:pStyle w:val="ConsPlusNormal"/>
        <w:spacing w:before="220"/>
        <w:ind w:firstLine="540"/>
        <w:jc w:val="both"/>
      </w:pPr>
      <w:r>
        <w:t xml:space="preserve">г) 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муниципальной услуги, а также информация, указанная в </w:t>
      </w:r>
      <w:hyperlink w:anchor="P101">
        <w:r>
          <w:rPr>
            <w:color w:val="0000FF"/>
          </w:rPr>
          <w:t>пункте 18 статьи 1</w:t>
        </w:r>
      </w:hyperlink>
      <w:r>
        <w:t xml:space="preserve"> настоящего административного регламента;</w:t>
      </w:r>
    </w:p>
    <w:p w:rsidR="00E52991" w:rsidRDefault="00E52991">
      <w:pPr>
        <w:pStyle w:val="ConsPlusNormal"/>
        <w:spacing w:before="220"/>
        <w:ind w:firstLine="540"/>
        <w:jc w:val="both"/>
      </w:pPr>
      <w:r>
        <w:t>д)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E52991" w:rsidRDefault="00E52991">
      <w:pPr>
        <w:pStyle w:val="ConsPlusNormal"/>
        <w:spacing w:before="220"/>
        <w:ind w:firstLine="540"/>
        <w:jc w:val="both"/>
      </w:pPr>
      <w:r>
        <w:t>е)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E52991" w:rsidRDefault="00E52991">
      <w:pPr>
        <w:pStyle w:val="ConsPlusNormal"/>
        <w:spacing w:before="220"/>
        <w:ind w:firstLine="540"/>
        <w:jc w:val="both"/>
      </w:pPr>
      <w:r>
        <w:t>20. Показателями доступности муниципальной услуги являются:</w:t>
      </w:r>
    </w:p>
    <w:p w:rsidR="00E52991" w:rsidRDefault="00E52991">
      <w:pPr>
        <w:pStyle w:val="ConsPlusNormal"/>
        <w:spacing w:before="220"/>
        <w:ind w:firstLine="540"/>
        <w:jc w:val="both"/>
      </w:pPr>
      <w:r>
        <w:t>1)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E52991" w:rsidRDefault="00E52991">
      <w:pPr>
        <w:pStyle w:val="ConsPlusNormal"/>
        <w:spacing w:before="220"/>
        <w:ind w:firstLine="540"/>
        <w:jc w:val="both"/>
      </w:pPr>
      <w:r>
        <w:lastRenderedPageBreak/>
        <w:t>2) доступность заявителей к форме заявления о предоставлении муниципальной услуги, размещенной на Едином и региональном порталах, в том числе возможность их копирования и заполнения в электронной форме;</w:t>
      </w:r>
    </w:p>
    <w:p w:rsidR="00E52991" w:rsidRDefault="00E52991">
      <w:pPr>
        <w:pStyle w:val="ConsPlusNormal"/>
        <w:spacing w:before="220"/>
        <w:ind w:firstLine="540"/>
        <w:jc w:val="both"/>
      </w:pPr>
      <w:r>
        <w:t>3) возможность подачи заявления и документов на предоставление муниципальной услуги в электронной форме посредством Единого и регионального порталов;</w:t>
      </w:r>
    </w:p>
    <w:p w:rsidR="00E52991" w:rsidRDefault="00E52991">
      <w:pPr>
        <w:pStyle w:val="ConsPlusNormal"/>
        <w:spacing w:before="220"/>
        <w:ind w:firstLine="540"/>
        <w:jc w:val="both"/>
      </w:pPr>
      <w:r>
        <w:t>4) возможность получения документов, являющихся результатом предоставления муниципальной услуги, в электронном виде посредством Единого и регионального порталов;</w:t>
      </w:r>
    </w:p>
    <w:p w:rsidR="00E52991" w:rsidRDefault="00E52991">
      <w:pPr>
        <w:pStyle w:val="ConsPlusNormal"/>
        <w:spacing w:before="220"/>
        <w:ind w:firstLine="540"/>
        <w:jc w:val="both"/>
      </w:pPr>
      <w:r>
        <w:t>5) возможность получения муниципальной услуги заявителем в МФЦ;</w:t>
      </w:r>
    </w:p>
    <w:p w:rsidR="00E52991" w:rsidRDefault="00E52991">
      <w:pPr>
        <w:pStyle w:val="ConsPlusNormal"/>
        <w:spacing w:before="220"/>
        <w:ind w:firstLine="540"/>
        <w:jc w:val="both"/>
      </w:pPr>
      <w:r>
        <w:t>6) бесплатность предоставления муниципальной услуги и информации о процедуре предоставления муниципальной услуги.</w:t>
      </w:r>
    </w:p>
    <w:p w:rsidR="00E52991" w:rsidRDefault="00E52991">
      <w:pPr>
        <w:pStyle w:val="ConsPlusNormal"/>
        <w:spacing w:before="220"/>
        <w:ind w:firstLine="540"/>
        <w:jc w:val="both"/>
      </w:pPr>
      <w:r>
        <w:t>21. Показатели качества муниципальной услуги:</w:t>
      </w:r>
    </w:p>
    <w:p w:rsidR="00E52991" w:rsidRDefault="00E52991">
      <w:pPr>
        <w:pStyle w:val="ConsPlusNormal"/>
        <w:spacing w:before="220"/>
        <w:ind w:firstLine="540"/>
        <w:jc w:val="both"/>
      </w:pPr>
      <w:r>
        <w:t>1) соблюдение должностными лицами сроков предоставления муниципальной услуги;</w:t>
      </w:r>
    </w:p>
    <w:p w:rsidR="00E52991" w:rsidRDefault="00E52991">
      <w:pPr>
        <w:pStyle w:val="ConsPlusNormal"/>
        <w:spacing w:before="220"/>
        <w:ind w:firstLine="540"/>
        <w:jc w:val="both"/>
      </w:pPr>
      <w:r>
        <w:t>2)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E52991" w:rsidRDefault="00E52991">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E52991" w:rsidRDefault="00E52991">
      <w:pPr>
        <w:pStyle w:val="ConsPlusNormal"/>
        <w:spacing w:before="220"/>
        <w:ind w:firstLine="540"/>
        <w:jc w:val="both"/>
      </w:pPr>
      <w:r>
        <w:t>22. Особенности предоставления муниципальной услуги в электронной форме.</w:t>
      </w:r>
    </w:p>
    <w:p w:rsidR="00E52991" w:rsidRDefault="00E52991">
      <w:pPr>
        <w:pStyle w:val="ConsPlusNormal"/>
        <w:spacing w:before="220"/>
        <w:ind w:firstLine="540"/>
        <w:jc w:val="both"/>
      </w:pPr>
      <w:r>
        <w:t>При предоставлении муниципальной услуги в электронной форме посредством Единого и регионального порталов заявителю обеспечивается:</w:t>
      </w:r>
    </w:p>
    <w:p w:rsidR="00E52991" w:rsidRDefault="00E52991">
      <w:pPr>
        <w:pStyle w:val="ConsPlusNormal"/>
        <w:spacing w:before="220"/>
        <w:ind w:firstLine="540"/>
        <w:jc w:val="both"/>
      </w:pPr>
      <w:r>
        <w:t>1) получение информации о порядке и сроках предоставления муниципальной услуги;</w:t>
      </w:r>
    </w:p>
    <w:p w:rsidR="00E52991" w:rsidRDefault="00E52991">
      <w:pPr>
        <w:pStyle w:val="ConsPlusNormal"/>
        <w:spacing w:before="220"/>
        <w:ind w:firstLine="540"/>
        <w:jc w:val="both"/>
      </w:pPr>
      <w:r>
        <w:t>2) формирование запроса о предоставлении муниципальной услуги;</w:t>
      </w:r>
    </w:p>
    <w:p w:rsidR="00E52991" w:rsidRDefault="00E52991">
      <w:pPr>
        <w:pStyle w:val="ConsPlusNormal"/>
        <w:spacing w:before="220"/>
        <w:ind w:firstLine="540"/>
        <w:jc w:val="both"/>
      </w:pPr>
      <w:r>
        <w:t>3) прием и регистрация органом (организацией) запроса и иных документов, необходимых для предоставления муниципальной услуги;</w:t>
      </w:r>
    </w:p>
    <w:p w:rsidR="00E52991" w:rsidRDefault="00E52991">
      <w:pPr>
        <w:pStyle w:val="ConsPlusNormal"/>
        <w:spacing w:before="220"/>
        <w:ind w:firstLine="540"/>
        <w:jc w:val="both"/>
      </w:pPr>
      <w:r>
        <w:t>4) получение заявителем результата предоставления муниципальной услуги;</w:t>
      </w:r>
    </w:p>
    <w:p w:rsidR="00E52991" w:rsidRDefault="00E52991">
      <w:pPr>
        <w:pStyle w:val="ConsPlusNormal"/>
        <w:spacing w:before="220"/>
        <w:ind w:firstLine="540"/>
        <w:jc w:val="both"/>
      </w:pPr>
      <w:r>
        <w:t>5) получение заявителем сведений о ходе выполнения запроса о предоставлении муниципальной услуги;</w:t>
      </w:r>
    </w:p>
    <w:p w:rsidR="00E52991" w:rsidRDefault="00E52991">
      <w:pPr>
        <w:pStyle w:val="ConsPlusNormal"/>
        <w:spacing w:before="220"/>
        <w:ind w:firstLine="540"/>
        <w:jc w:val="both"/>
      </w:pPr>
      <w:r>
        <w:t>6) осуществление оценки качества предоставления муниципальной услуги;</w:t>
      </w:r>
    </w:p>
    <w:p w:rsidR="00E52991" w:rsidRDefault="00E52991">
      <w:pPr>
        <w:pStyle w:val="ConsPlusNormal"/>
        <w:spacing w:before="220"/>
        <w:ind w:firstLine="540"/>
        <w:jc w:val="both"/>
      </w:pPr>
      <w:r>
        <w:t>7)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E52991" w:rsidRDefault="00E52991">
      <w:pPr>
        <w:pStyle w:val="ConsPlusNormal"/>
        <w:spacing w:before="220"/>
        <w:ind w:firstLine="540"/>
        <w:jc w:val="both"/>
      </w:pPr>
      <w:r>
        <w:t>Муниципальная услуга в электронной форме предоставляется с применением усиленной квалифицированной электронной подписи.</w:t>
      </w:r>
    </w:p>
    <w:p w:rsidR="00E52991" w:rsidRDefault="00E52991">
      <w:pPr>
        <w:pStyle w:val="ConsPlusNormal"/>
        <w:spacing w:before="220"/>
        <w:ind w:firstLine="540"/>
        <w:jc w:val="both"/>
      </w:pPr>
      <w: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w:t>
      </w:r>
      <w:r>
        <w:lastRenderedPageBreak/>
        <w:t xml:space="preserve">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51">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E52991" w:rsidRDefault="00E52991">
      <w:pPr>
        <w:pStyle w:val="ConsPlusNormal"/>
        <w:spacing w:before="220"/>
        <w:ind w:firstLine="540"/>
        <w:jc w:val="both"/>
      </w:pPr>
      <w:r>
        <w:t>23. Особенности предоставления муниципальной услуги в МФЦ:</w:t>
      </w:r>
    </w:p>
    <w:p w:rsidR="00E52991" w:rsidRDefault="00E52991">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уполномоченным органом.</w:t>
      </w:r>
    </w:p>
    <w:p w:rsidR="00E52991" w:rsidRDefault="00E52991">
      <w:pPr>
        <w:pStyle w:val="ConsPlusNormal"/>
        <w:jc w:val="both"/>
      </w:pPr>
    </w:p>
    <w:p w:rsidR="00E52991" w:rsidRDefault="00E52991">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52991" w:rsidRDefault="00E52991">
      <w:pPr>
        <w:pStyle w:val="ConsPlusNormal"/>
        <w:jc w:val="both"/>
      </w:pPr>
    </w:p>
    <w:p w:rsidR="00E52991" w:rsidRDefault="00E52991">
      <w:pPr>
        <w:pStyle w:val="ConsPlusNormal"/>
        <w:ind w:firstLine="540"/>
        <w:jc w:val="both"/>
      </w:pPr>
      <w:r>
        <w:t>1. Исчерпывающий перечень административных процедур.</w:t>
      </w:r>
    </w:p>
    <w:p w:rsidR="00E52991" w:rsidRDefault="00E52991">
      <w:pPr>
        <w:pStyle w:val="ConsPlusNormal"/>
        <w:spacing w:before="220"/>
        <w:ind w:firstLine="540"/>
        <w:jc w:val="both"/>
      </w:pPr>
      <w:r>
        <w:t>Предоставление муниципальной услуги включает в себя следующие административные процедуры:</w:t>
      </w:r>
    </w:p>
    <w:p w:rsidR="00E52991" w:rsidRDefault="00E52991">
      <w:pPr>
        <w:pStyle w:val="ConsPlusNormal"/>
        <w:spacing w:before="220"/>
        <w:ind w:firstLine="540"/>
        <w:jc w:val="both"/>
      </w:pPr>
      <w:r>
        <w:t>1) прием и регистрация заявления о предоставлении муниципальной услуги;</w:t>
      </w:r>
    </w:p>
    <w:p w:rsidR="00E52991" w:rsidRDefault="00E52991">
      <w:pPr>
        <w:pStyle w:val="ConsPlusNormal"/>
        <w:spacing w:before="220"/>
        <w:ind w:firstLine="540"/>
        <w:jc w:val="both"/>
      </w:pPr>
      <w:r>
        <w:t>2) формирование и направление межведомственных запросов;</w:t>
      </w:r>
    </w:p>
    <w:p w:rsidR="00E52991" w:rsidRDefault="00E52991">
      <w:pPr>
        <w:pStyle w:val="ConsPlusNormal"/>
        <w:spacing w:before="220"/>
        <w:ind w:firstLine="540"/>
        <w:jc w:val="both"/>
      </w:pPr>
      <w:r>
        <w:t>3) рассмотрение представленных документов и оформление документов, являющихся результатом предоставления муниципальной услуги;</w:t>
      </w:r>
    </w:p>
    <w:p w:rsidR="00E52991" w:rsidRDefault="00E52991">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E52991" w:rsidRDefault="00E52991">
      <w:pPr>
        <w:pStyle w:val="ConsPlusNormal"/>
        <w:spacing w:before="220"/>
        <w:ind w:firstLine="540"/>
        <w:jc w:val="both"/>
      </w:pPr>
      <w:r>
        <w:t>2. Прием и регистрация заявления о предоставлении муниципальной услуги:</w:t>
      </w:r>
    </w:p>
    <w:p w:rsidR="00E52991" w:rsidRDefault="00E52991">
      <w:pPr>
        <w:pStyle w:val="ConsPlusNormal"/>
        <w:spacing w:before="220"/>
        <w:ind w:firstLine="540"/>
        <w:jc w:val="both"/>
      </w:pPr>
      <w:r>
        <w:t>1)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w:t>
      </w:r>
    </w:p>
    <w:p w:rsidR="00E52991" w:rsidRDefault="00E52991">
      <w:pPr>
        <w:pStyle w:val="ConsPlusNormal"/>
        <w:spacing w:before="220"/>
        <w:ind w:firstLine="540"/>
        <w:jc w:val="both"/>
      </w:pPr>
      <w:r>
        <w:t>2) должностным лицом, ответственным за прием и регистрацию заявления о предоставлении муниципальной услуги, является специалист КУМИ администрации города Покачи, ответственный за делопроизводство;</w:t>
      </w:r>
    </w:p>
    <w:p w:rsidR="00E52991" w:rsidRDefault="00E52991">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приему и регистрации заявления о предоставлении муниципальной услуги:</w:t>
      </w:r>
    </w:p>
    <w:p w:rsidR="00E52991" w:rsidRDefault="00E52991">
      <w:pPr>
        <w:pStyle w:val="ConsPlusNormal"/>
        <w:spacing w:before="220"/>
        <w:ind w:firstLine="540"/>
        <w:jc w:val="both"/>
      </w:pPr>
      <w:r>
        <w:t>а) при личном обращении - 15 минут после получения заявления специалистом уполномоченного органа, ответственным за делопроизводство;</w:t>
      </w:r>
    </w:p>
    <w:p w:rsidR="00E52991" w:rsidRDefault="00E52991">
      <w:pPr>
        <w:pStyle w:val="ConsPlusNormal"/>
        <w:spacing w:before="220"/>
        <w:ind w:firstLine="540"/>
        <w:jc w:val="both"/>
      </w:pPr>
      <w:r>
        <w:t>б) один рабочий день - после представления заявления в электронной форме, а также посредством почтового отправления;</w:t>
      </w:r>
    </w:p>
    <w:p w:rsidR="00E52991" w:rsidRDefault="00E52991">
      <w:pPr>
        <w:pStyle w:val="ConsPlusNormal"/>
        <w:spacing w:before="220"/>
        <w:ind w:firstLine="540"/>
        <w:jc w:val="both"/>
      </w:pPr>
      <w:r>
        <w:t>в) максимальный срок выполнения данной административной процедуры - один рабочий день после представления заявления в уполномоченный орган;</w:t>
      </w:r>
    </w:p>
    <w:p w:rsidR="00E52991" w:rsidRDefault="00E52991">
      <w:pPr>
        <w:pStyle w:val="ConsPlusNormal"/>
        <w:spacing w:before="220"/>
        <w:ind w:firstLine="540"/>
        <w:jc w:val="both"/>
      </w:pPr>
      <w:r>
        <w:lastRenderedPageBreak/>
        <w:t>г)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E52991" w:rsidRDefault="00E52991">
      <w:pPr>
        <w:pStyle w:val="ConsPlusNormal"/>
        <w:spacing w:before="220"/>
        <w:ind w:firstLine="540"/>
        <w:jc w:val="both"/>
      </w:pPr>
      <w:r>
        <w:t>д) результатом выполнения данной административной процедуры является зарегистрированное заявление;</w:t>
      </w:r>
    </w:p>
    <w:p w:rsidR="00E52991" w:rsidRDefault="00E52991">
      <w:pPr>
        <w:pStyle w:val="ConsPlusNormal"/>
        <w:spacing w:before="220"/>
        <w:ind w:firstLine="540"/>
        <w:jc w:val="both"/>
      </w:pPr>
      <w:r>
        <w:t>е) способ фиксации результата выполнения административной процедуры: факт регистрации заявления о предоставлении муниципальной услуги фиксируется в электронном документообороте либо в журнале регистрации заявления с проставлением в заявлении отметки о регистрации в электронном документообороте уполномоченного органа;</w:t>
      </w:r>
    </w:p>
    <w:p w:rsidR="00E52991" w:rsidRDefault="00E52991">
      <w:pPr>
        <w:pStyle w:val="ConsPlusNormal"/>
        <w:spacing w:before="220"/>
        <w:ind w:firstLine="540"/>
        <w:jc w:val="both"/>
      </w:pPr>
      <w:r>
        <w:t>ж) зарегистрированное заявление и прилагаемые к нему документы передаются специалисту КУМИ администрации города Покачи, ответственному за рассмотрение заявления, оформление документов, являющихся результатом предоставления муниципальной услуги.</w:t>
      </w:r>
    </w:p>
    <w:p w:rsidR="00E52991" w:rsidRDefault="00E52991">
      <w:pPr>
        <w:pStyle w:val="ConsPlusNormal"/>
        <w:spacing w:before="220"/>
        <w:ind w:firstLine="540"/>
        <w:jc w:val="both"/>
      </w:pPr>
      <w:r>
        <w:t>3. Формирование и направление межведомственных запросов:</w:t>
      </w:r>
    </w:p>
    <w:p w:rsidR="00E52991" w:rsidRDefault="00E52991">
      <w:pPr>
        <w:pStyle w:val="ConsPlusNormal"/>
        <w:spacing w:before="220"/>
        <w:ind w:firstLine="540"/>
        <w:jc w:val="both"/>
      </w:pPr>
      <w:r>
        <w:t>1) основанием для начала административной процедуры является зарегистрированное заявление о предоставлении муниципальной услуги;</w:t>
      </w:r>
    </w:p>
    <w:p w:rsidR="00E52991" w:rsidRDefault="00E52991">
      <w:pPr>
        <w:pStyle w:val="ConsPlusNormal"/>
        <w:spacing w:before="220"/>
        <w:ind w:firstLine="540"/>
        <w:jc w:val="both"/>
      </w:pPr>
      <w:r>
        <w:t>2) должностным лицом, ответственным за формирование и направление межведомственных запросов, является специалист КУМИ администрации города Покачи, ответственный за предоставление муниципальной услуги;</w:t>
      </w:r>
    </w:p>
    <w:p w:rsidR="00E52991" w:rsidRDefault="00E52991">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формированию и направлению межведомственных запросов:</w:t>
      </w:r>
    </w:p>
    <w:p w:rsidR="00E52991" w:rsidRDefault="00E52991">
      <w:pPr>
        <w:pStyle w:val="ConsPlusNormal"/>
        <w:spacing w:before="220"/>
        <w:ind w:firstLine="540"/>
        <w:jc w:val="both"/>
      </w:pPr>
      <w:r>
        <w:t>а) формирование и направление межведомственных запросов в органы власти, участвующие в предоставлении муниципальной услуги в течение одного рабочего дня со дня регистрации заявления;</w:t>
      </w:r>
    </w:p>
    <w:p w:rsidR="00E52991" w:rsidRDefault="00E52991">
      <w:pPr>
        <w:pStyle w:val="ConsPlusNormal"/>
        <w:spacing w:before="220"/>
        <w:ind w:firstLine="540"/>
        <w:jc w:val="both"/>
      </w:pPr>
      <w:r>
        <w:t>б) регистрация ответа на межведомственные запросы в течение одного рабочего дня со дня поступления ответа на межведомственный запрос;</w:t>
      </w:r>
    </w:p>
    <w:p w:rsidR="00E52991" w:rsidRDefault="00E52991">
      <w:pPr>
        <w:pStyle w:val="ConsPlusNormal"/>
        <w:spacing w:before="220"/>
        <w:ind w:firstLine="540"/>
        <w:jc w:val="both"/>
      </w:pPr>
      <w:r>
        <w:t>4) критерий принятия решения о направлении межведомственного запроса: отсутствие документов, необходимых для предоставления муниципальной услуги, которые заявитель вправе предоставить по собственной инициативе;</w:t>
      </w:r>
    </w:p>
    <w:p w:rsidR="00E52991" w:rsidRDefault="00E52991">
      <w:pPr>
        <w:pStyle w:val="ConsPlusNormal"/>
        <w:spacing w:before="220"/>
        <w:ind w:firstLine="540"/>
        <w:jc w:val="both"/>
      </w:pPr>
      <w:r>
        <w:t>5) результат выполнения административной процедуры: полученные ответы на межведомственные запросы;</w:t>
      </w:r>
    </w:p>
    <w:p w:rsidR="00E52991" w:rsidRDefault="00E52991">
      <w:pPr>
        <w:pStyle w:val="ConsPlusNormal"/>
        <w:spacing w:before="220"/>
        <w:ind w:firstLine="540"/>
        <w:jc w:val="both"/>
      </w:pPr>
      <w:r>
        <w:t>6) способ фиксации результата выполнения административной процедуры: специалист КУМИ администрации города Покачи, ответственный за формирование и направление межведомственных запросов, регистрирует ответ на межведомственный запрос в электронном документообороте.</w:t>
      </w:r>
    </w:p>
    <w:p w:rsidR="00E52991" w:rsidRDefault="00E52991">
      <w:pPr>
        <w:pStyle w:val="ConsPlusNormal"/>
        <w:spacing w:before="220"/>
        <w:ind w:firstLine="540"/>
        <w:jc w:val="both"/>
      </w:pPr>
      <w:r>
        <w:t>4. Рассмотрение представленных документов и оформление документов, являющихся результатом предоставления муниципальной услуги:</w:t>
      </w:r>
    </w:p>
    <w:p w:rsidR="00E52991" w:rsidRDefault="00E52991">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зарегистрированного заявления о предоставлении муниципальной услуги и документов и (или) ответа на межведомственный запрос (в случае направления);</w:t>
      </w:r>
    </w:p>
    <w:p w:rsidR="00E52991" w:rsidRDefault="00E52991">
      <w:pPr>
        <w:pStyle w:val="ConsPlusNormal"/>
        <w:spacing w:before="220"/>
        <w:ind w:firstLine="540"/>
        <w:jc w:val="both"/>
      </w:pPr>
      <w:r>
        <w:t xml:space="preserve">2) рассмотрение вопроса о заключении договора о предоставлении заявителю жилого помещения специализированного жилищного фонда на основании приказа КУМИ администрации </w:t>
      </w:r>
      <w:r>
        <w:lastRenderedPageBreak/>
        <w:t>города Покачи. Порядок принятия решения о предоставлении заявителю жилого помещения специализированного жилищного фонда и заключение договора определен решением Думы города Покачи;</w:t>
      </w:r>
    </w:p>
    <w:p w:rsidR="00E52991" w:rsidRDefault="00E52991">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w:t>
      </w:r>
    </w:p>
    <w:p w:rsidR="00E52991" w:rsidRDefault="00E52991">
      <w:pPr>
        <w:pStyle w:val="ConsPlusNormal"/>
        <w:spacing w:before="220"/>
        <w:ind w:firstLine="540"/>
        <w:jc w:val="both"/>
      </w:pPr>
      <w:r>
        <w:t>а) формирование и направление документов заявителя в КУМИ администрации города Покачи - один рабочий день со дня поступления специалисту КУМИ администрации города Покачи, ответственному за предоставление муниципальной услуги, зарегистрированных документов;</w:t>
      </w:r>
    </w:p>
    <w:p w:rsidR="00E52991" w:rsidRDefault="00E52991">
      <w:pPr>
        <w:pStyle w:val="ConsPlusNormal"/>
        <w:spacing w:before="220"/>
        <w:ind w:firstLine="540"/>
        <w:jc w:val="both"/>
      </w:pPr>
      <w:r>
        <w:t>б) принятие решения о заключении договора о предоставлении заявителю жилого помещения специализированного жилищного фонда, подготовке и внесении в установленном порядке на согласование проекта приказа КУМИ администрации города Покачи о предоставлении заявителю жилого помещения специализированного жилищного фонда либо об отказе заявителю в предоставлении заявителю жилого помещения специализированного жилищного фонда, регистрация приказа КУМИ администрации города Покачи, передача специалисту КУМИ администрации города Покачи, ответственному за предоставление муниципальной услуги - три рабочих дня со дня издания приказа КУМИ администрации города Покачи;</w:t>
      </w:r>
    </w:p>
    <w:p w:rsidR="00E52991" w:rsidRDefault="00E52991">
      <w:pPr>
        <w:pStyle w:val="ConsPlusNormal"/>
        <w:spacing w:before="220"/>
        <w:ind w:firstLine="540"/>
        <w:jc w:val="both"/>
      </w:pPr>
      <w:r>
        <w:t>в) подписание уведомления о предоставлении муниципальной услуги либо уведомления об отказе в предоставлении муниципальной услуги - один рабочий день со дня издания приказа о предоставлении заявителю жилого помещения специализированного жилищного фонда либо об отказе заявителю в предоставлении заявителю жилого помещения специализированного жилищного фонда);</w:t>
      </w:r>
    </w:p>
    <w:p w:rsidR="00E52991" w:rsidRDefault="00E52991">
      <w:pPr>
        <w:pStyle w:val="ConsPlusNormal"/>
        <w:spacing w:before="220"/>
        <w:ind w:firstLine="540"/>
        <w:jc w:val="both"/>
      </w:pPr>
      <w:r>
        <w:t>г) подготовка проекта приказа КУМИ администрации города Покачи и договора о предоставлении муниципальной услуги либо уведомления об отказе в предоставлении муниципальной услуги - один рабочий день со дня подписания уведомления о предоставлении муниципальной услуги либо об отказе в предоставлении муниципальной услуги);</w:t>
      </w:r>
    </w:p>
    <w:p w:rsidR="00E52991" w:rsidRDefault="00E52991">
      <w:pPr>
        <w:pStyle w:val="ConsPlusNormal"/>
        <w:spacing w:before="220"/>
        <w:ind w:firstLine="540"/>
        <w:jc w:val="both"/>
      </w:pPr>
      <w:r>
        <w:t>4) критерием формирования и направления документов заявителя на рассмотрение специалисту КУМИ администрации города Покачи, ответственному за предоставление муниципальной услуги, является наличие зарегистрированного заявления о предоставлении муниципальной услуги и документов и (или) ответов на межведомственные запросы;</w:t>
      </w:r>
    </w:p>
    <w:p w:rsidR="00E52991" w:rsidRDefault="00E52991">
      <w:pPr>
        <w:pStyle w:val="ConsPlusNormal"/>
        <w:spacing w:before="220"/>
        <w:ind w:firstLine="540"/>
        <w:jc w:val="both"/>
      </w:pPr>
      <w:r>
        <w:t>5) критерием издания приказа КУМИ администрации города Покачи о заключении договора о предоставлении заявителю жилого помещения специализированного жилищного фонда либо об отказе в предоставлении жилого помещения специализированного жилищного фонда является наличие или отсутствие оснований для отказа в предоставлении муниципальной услуги;</w:t>
      </w:r>
    </w:p>
    <w:p w:rsidR="00E52991" w:rsidRDefault="00E52991">
      <w:pPr>
        <w:pStyle w:val="ConsPlusNormal"/>
        <w:spacing w:before="220"/>
        <w:ind w:firstLine="540"/>
        <w:jc w:val="both"/>
      </w:pPr>
      <w:r>
        <w:t>6) результат административной процедуры является подписанный и зарегистрированный приказ КУМИ администрации города Покачи и договор о предоставлении заявителю жилого помещения специализированного жилищного фонда либо об отказе в предоставлении муниципальной услуги;</w:t>
      </w:r>
    </w:p>
    <w:p w:rsidR="00E52991" w:rsidRDefault="00E52991">
      <w:pPr>
        <w:pStyle w:val="ConsPlusNormal"/>
        <w:spacing w:before="220"/>
        <w:ind w:firstLine="540"/>
        <w:jc w:val="both"/>
      </w:pPr>
      <w:r>
        <w:t>7) способ фиксации результата выполнения административной процедуры:</w:t>
      </w:r>
    </w:p>
    <w:p w:rsidR="00E52991" w:rsidRDefault="00E52991">
      <w:pPr>
        <w:pStyle w:val="ConsPlusNormal"/>
        <w:spacing w:before="220"/>
        <w:ind w:firstLine="540"/>
        <w:jc w:val="both"/>
      </w:pPr>
      <w:r>
        <w:t>а) регистрация реквизитов приказа КУМИ администрации города Покачи и договора о предоставлении заявителю жилого помещения специализированного жилищного фонда либо об отказе заявителю в предоставлении жилого помещения специализированного жилищного фонда в книге регистрации приказов КУМИ администрации города Покачи и в электронном документообороте.</w:t>
      </w:r>
    </w:p>
    <w:p w:rsidR="00E52991" w:rsidRDefault="00E52991">
      <w:pPr>
        <w:pStyle w:val="ConsPlusNormal"/>
        <w:spacing w:before="220"/>
        <w:ind w:firstLine="540"/>
        <w:jc w:val="both"/>
      </w:pPr>
      <w:r>
        <w:t xml:space="preserve">5. Выдача (направление) заявителю документов, являющихся результатом предоставления </w:t>
      </w:r>
      <w:r>
        <w:lastRenderedPageBreak/>
        <w:t>муниципальной услуги:</w:t>
      </w:r>
    </w:p>
    <w:p w:rsidR="00E52991" w:rsidRDefault="00E52991">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подписанных и зарегистрированных договора о предоставлении жилого помещения специализированного жилищного фонда и (или) приказа КУМИ администрации города Покачи:</w:t>
      </w:r>
    </w:p>
    <w:p w:rsidR="00E52991" w:rsidRDefault="00E52991">
      <w:pPr>
        <w:pStyle w:val="ConsPlusNormal"/>
        <w:spacing w:before="220"/>
        <w:ind w:firstLine="540"/>
        <w:jc w:val="both"/>
      </w:pPr>
      <w:r>
        <w:t>а) о предоставлении заявителю жилого помещения специализированного жилищного фонда;</w:t>
      </w:r>
    </w:p>
    <w:p w:rsidR="00E52991" w:rsidRDefault="00E52991">
      <w:pPr>
        <w:pStyle w:val="ConsPlusNormal"/>
        <w:spacing w:before="220"/>
        <w:ind w:firstLine="540"/>
        <w:jc w:val="both"/>
      </w:pPr>
      <w:r>
        <w:t>б) об отказе в предоставлении заявителю жилого помещения специализированного жилищного фонда и уведомления об отказе в предоставлении муниципальной услуги;</w:t>
      </w:r>
    </w:p>
    <w:p w:rsidR="00E52991" w:rsidRDefault="00E52991">
      <w:pPr>
        <w:pStyle w:val="ConsPlusNormal"/>
        <w:spacing w:before="220"/>
        <w:ind w:firstLine="540"/>
        <w:jc w:val="both"/>
      </w:pPr>
      <w:r>
        <w:t>2) должностным лицом, ответственным за выдачу (направление) заявителю документов, являющихся результатом предоставления муниципальной услуги, является специалист КУМИ администрации города Покачи, ответственный за предоставление муниципальной услуги;</w:t>
      </w:r>
    </w:p>
    <w:p w:rsidR="00E52991" w:rsidRDefault="00E52991">
      <w:pPr>
        <w:pStyle w:val="ConsPlusNormal"/>
        <w:spacing w:before="220"/>
        <w:ind w:firstLine="540"/>
        <w:jc w:val="both"/>
      </w:pPr>
      <w:r>
        <w:t>3) заявителю в качестве результата предоставления услуги обеспечивается по его выбору возможность:</w:t>
      </w:r>
    </w:p>
    <w:p w:rsidR="00E52991" w:rsidRDefault="00E52991">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E52991" w:rsidRDefault="00E52991">
      <w:pPr>
        <w:pStyle w:val="ConsPlusNormal"/>
        <w:spacing w:before="220"/>
        <w:ind w:firstLine="540"/>
        <w:jc w:val="both"/>
      </w:pPr>
      <w:r>
        <w:t>2)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E52991" w:rsidRDefault="00E52991">
      <w:pPr>
        <w:pStyle w:val="ConsPlusNormal"/>
        <w:spacing w:before="220"/>
        <w:ind w:firstLine="540"/>
        <w:jc w:val="both"/>
      </w:pPr>
      <w:r>
        <w:t>3)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E52991" w:rsidRDefault="00E52991">
      <w:pPr>
        <w:pStyle w:val="ConsPlusNormal"/>
        <w:jc w:val="both"/>
      </w:pPr>
      <w:r>
        <w:t xml:space="preserve">(п. 3 в ред. </w:t>
      </w:r>
      <w:hyperlink r:id="rId52">
        <w:r>
          <w:rPr>
            <w:color w:val="0000FF"/>
          </w:rPr>
          <w:t>постановления</w:t>
        </w:r>
      </w:hyperlink>
      <w:r>
        <w:t xml:space="preserve"> Администрации города Покачи от 14.10.2022 N 1062)</w:t>
      </w:r>
    </w:p>
    <w:p w:rsidR="00E52991" w:rsidRDefault="00E52991">
      <w:pPr>
        <w:pStyle w:val="ConsPlusNormal"/>
        <w:spacing w:before="220"/>
        <w:ind w:firstLine="540"/>
        <w:jc w:val="both"/>
      </w:pPr>
      <w:r>
        <w:t>4) максимальный срок выполнения административной процедуры составляет не более одного рабочего дня со дня регистрации документов, являющихся результатом предоставления муниципальной услуги;</w:t>
      </w:r>
    </w:p>
    <w:p w:rsidR="00E52991" w:rsidRDefault="00E52991">
      <w:pPr>
        <w:pStyle w:val="ConsPlusNormal"/>
        <w:spacing w:before="220"/>
        <w:ind w:firstLine="540"/>
        <w:jc w:val="both"/>
      </w:pPr>
      <w:r>
        <w:t>5) критерий принятия решения - зарегистрированные документы, являющиеся результатом предоставления муниципальной услуги;</w:t>
      </w:r>
    </w:p>
    <w:p w:rsidR="00E52991" w:rsidRDefault="00E52991">
      <w:pPr>
        <w:pStyle w:val="ConsPlusNormal"/>
        <w:spacing w:before="220"/>
        <w:ind w:firstLine="540"/>
        <w:jc w:val="both"/>
      </w:pPr>
      <w:r>
        <w:t>6) 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w:t>
      </w:r>
    </w:p>
    <w:p w:rsidR="00E52991" w:rsidRDefault="00E52991">
      <w:pPr>
        <w:pStyle w:val="ConsPlusNormal"/>
        <w:spacing w:before="220"/>
        <w:ind w:firstLine="540"/>
        <w:jc w:val="both"/>
      </w:pPr>
      <w:r>
        <w:t>7) способ фиксации результата выполнения административной процедуры:</w:t>
      </w:r>
    </w:p>
    <w:p w:rsidR="00E52991" w:rsidRDefault="00E52991">
      <w:pPr>
        <w:pStyle w:val="ConsPlusNormal"/>
        <w:spacing w:before="220"/>
        <w:ind w:firstLine="540"/>
        <w:jc w:val="both"/>
      </w:pPr>
      <w:r>
        <w:t>а) в случае выдачи документов, являющихся результатом предоставления муниципальной услуги, нарочно заявителю - запись заявителя в журнале регистрации заявлений;</w:t>
      </w:r>
    </w:p>
    <w:p w:rsidR="00E52991" w:rsidRDefault="00E52991">
      <w:pPr>
        <w:pStyle w:val="ConsPlusNormal"/>
        <w:spacing w:before="220"/>
        <w:ind w:firstLine="540"/>
        <w:jc w:val="both"/>
      </w:pPr>
      <w:r>
        <w:t>б) в случае направления заявителю документов, являющихся результатом предоставления муниципальной услуги, почтой - получение уведомления о вручении;</w:t>
      </w:r>
    </w:p>
    <w:p w:rsidR="00E52991" w:rsidRDefault="00E52991">
      <w:pPr>
        <w:pStyle w:val="ConsPlusNormal"/>
        <w:spacing w:before="220"/>
        <w:ind w:firstLine="540"/>
        <w:jc w:val="both"/>
      </w:pPr>
      <w:r>
        <w:t>в) в случае выдачи документов, являющихся результатом предоставления муниципальной услуги, в МФЦ - запись о выдаче документов заявителю отображается в электронном документообороте;</w:t>
      </w:r>
    </w:p>
    <w:p w:rsidR="00E52991" w:rsidRDefault="00E52991">
      <w:pPr>
        <w:pStyle w:val="ConsPlusNormal"/>
        <w:spacing w:before="220"/>
        <w:ind w:firstLine="540"/>
        <w:jc w:val="both"/>
      </w:pPr>
      <w:r>
        <w:t xml:space="preserve">г) в случае направления документов, являющихся результатом предоставления </w:t>
      </w:r>
      <w:r>
        <w:lastRenderedPageBreak/>
        <w:t>муниципальной услуги, на электронную почту заявителя - прикрепление к электронному документообороту скриншота электронного уведомления о доставке сообщения;</w:t>
      </w:r>
    </w:p>
    <w:p w:rsidR="00E52991" w:rsidRDefault="00E52991">
      <w:pPr>
        <w:pStyle w:val="ConsPlusNormal"/>
        <w:spacing w:before="220"/>
        <w:ind w:firstLine="540"/>
        <w:jc w:val="both"/>
      </w:pPr>
      <w:r>
        <w:t>д) в случае направления документов, являющихся результатом предоставления муниципальной услуги, заявителю посредством Единого или регионального порталов прикрепление к электронному документообороту скриншота записи о выдаче документов заявителю.</w:t>
      </w:r>
    </w:p>
    <w:p w:rsidR="00E52991" w:rsidRDefault="00E52991">
      <w:pPr>
        <w:pStyle w:val="ConsPlusNormal"/>
        <w:spacing w:before="220"/>
        <w:ind w:firstLine="540"/>
        <w:jc w:val="both"/>
      </w:pPr>
      <w: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52991" w:rsidRDefault="00E52991">
      <w:pPr>
        <w:pStyle w:val="ConsPlusNormal"/>
        <w:spacing w:before="220"/>
        <w:ind w:firstLine="540"/>
        <w:jc w:val="both"/>
      </w:pPr>
      <w:r>
        <w:t>МФЦ осуществляет:</w:t>
      </w:r>
    </w:p>
    <w:p w:rsidR="00E52991" w:rsidRDefault="00E52991">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52991" w:rsidRDefault="00E52991">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E52991" w:rsidRDefault="00E52991">
      <w:pPr>
        <w:pStyle w:val="ConsPlusNormal"/>
        <w:spacing w:before="220"/>
        <w:ind w:firstLine="540"/>
        <w:jc w:val="both"/>
      </w:pPr>
      <w:r>
        <w:t xml:space="preserve">3) иные процедуры и действия, предусмотренные Федеральным </w:t>
      </w:r>
      <w:hyperlink r:id="rId53">
        <w:r>
          <w:rPr>
            <w:color w:val="0000FF"/>
          </w:rPr>
          <w:t>законом</w:t>
        </w:r>
      </w:hyperlink>
      <w:r>
        <w:t xml:space="preserve"> N 210-ФЗ.</w:t>
      </w:r>
    </w:p>
    <w:p w:rsidR="00E52991" w:rsidRDefault="00E52991">
      <w:pPr>
        <w:pStyle w:val="ConsPlusNormal"/>
        <w:spacing w:before="220"/>
        <w:ind w:firstLine="540"/>
        <w:jc w:val="both"/>
      </w:pPr>
      <w:r>
        <w:t xml:space="preserve">В соответствии с </w:t>
      </w:r>
      <w:hyperlink r:id="rId54">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E52991" w:rsidRDefault="00E52991">
      <w:pPr>
        <w:pStyle w:val="ConsPlusNormal"/>
        <w:jc w:val="both"/>
      </w:pPr>
      <w:r>
        <w:t xml:space="preserve">(часть 6 введена </w:t>
      </w:r>
      <w:hyperlink r:id="rId55">
        <w:r>
          <w:rPr>
            <w:color w:val="0000FF"/>
          </w:rPr>
          <w:t>постановлением</w:t>
        </w:r>
      </w:hyperlink>
      <w:r>
        <w:t xml:space="preserve"> Администрации города Покачи от 14.10.2022 N 1062)</w:t>
      </w:r>
    </w:p>
    <w:p w:rsidR="00E52991" w:rsidRDefault="00E52991">
      <w:pPr>
        <w:pStyle w:val="ConsPlusNormal"/>
        <w:spacing w:before="220"/>
        <w:ind w:firstLine="540"/>
        <w:jc w:val="both"/>
      </w:pPr>
      <w:r>
        <w:t>7.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E52991" w:rsidRDefault="00E52991">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1">
        <w:r>
          <w:rPr>
            <w:color w:val="0000FF"/>
          </w:rPr>
          <w:t>части 2 статьи 1</w:t>
        </w:r>
      </w:hyperlink>
      <w:r>
        <w:t xml:space="preserve"> административного регламента.</w:t>
      </w:r>
    </w:p>
    <w:p w:rsidR="00E52991" w:rsidRDefault="00E52991">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E52991" w:rsidRDefault="00E52991">
      <w:pPr>
        <w:pStyle w:val="ConsPlusNormal"/>
        <w:jc w:val="both"/>
      </w:pPr>
      <w:r>
        <w:t xml:space="preserve">(часть 7 введена </w:t>
      </w:r>
      <w:hyperlink r:id="rId56">
        <w:r>
          <w:rPr>
            <w:color w:val="0000FF"/>
          </w:rPr>
          <w:t>постановлением</w:t>
        </w:r>
      </w:hyperlink>
      <w:r>
        <w:t xml:space="preserve"> Администрации города Покачи от 14.10.2022 N 1062)</w:t>
      </w:r>
    </w:p>
    <w:p w:rsidR="00E52991" w:rsidRDefault="00E52991">
      <w:pPr>
        <w:pStyle w:val="ConsPlusNormal"/>
        <w:jc w:val="both"/>
      </w:pPr>
    </w:p>
    <w:p w:rsidR="00E52991" w:rsidRDefault="00E52991">
      <w:pPr>
        <w:pStyle w:val="ConsPlusTitle"/>
        <w:ind w:firstLine="540"/>
        <w:jc w:val="both"/>
        <w:outlineLvl w:val="1"/>
      </w:pPr>
      <w:r>
        <w:t>Статья 4. Формы контроля за исполнением административного регламента</w:t>
      </w:r>
    </w:p>
    <w:p w:rsidR="00E52991" w:rsidRDefault="00E52991">
      <w:pPr>
        <w:pStyle w:val="ConsPlusNormal"/>
        <w:jc w:val="both"/>
      </w:pPr>
    </w:p>
    <w:p w:rsidR="00E52991" w:rsidRDefault="00E52991">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52991" w:rsidRDefault="00E52991">
      <w:pPr>
        <w:pStyle w:val="ConsPlusNormal"/>
        <w:spacing w:before="220"/>
        <w:ind w:firstLine="540"/>
        <w:jc w:val="both"/>
      </w:pPr>
      <w:r>
        <w:t>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начальником управления жилищной политики комитета по управлению муниципальным имуществом администрации города Покачи либо лицом, его замещающим.</w:t>
      </w:r>
    </w:p>
    <w:p w:rsidR="00E52991" w:rsidRDefault="00E52991">
      <w:pPr>
        <w:pStyle w:val="ConsPlusNormal"/>
        <w:spacing w:before="220"/>
        <w:ind w:firstLine="540"/>
        <w:jc w:val="both"/>
      </w:pPr>
      <w:r>
        <w:t xml:space="preserve">2. Порядок и периодичность осуществления плановых и внеплановых проверок полноты и </w:t>
      </w:r>
      <w:r>
        <w:lastRenderedPageBreak/>
        <w:t>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E52991" w:rsidRDefault="00E52991">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уполномоченного органа либо лицом, его замещающим;</w:t>
      </w:r>
    </w:p>
    <w:p w:rsidR="00E52991" w:rsidRDefault="00E52991">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уполномоченного органа либо лица, его замещающего;</w:t>
      </w:r>
    </w:p>
    <w:p w:rsidR="00E52991" w:rsidRDefault="00E52991">
      <w:pPr>
        <w:pStyle w:val="ConsPlusNormal"/>
        <w:spacing w:before="220"/>
        <w:ind w:firstLine="540"/>
        <w:jc w:val="both"/>
      </w:pPr>
      <w:r>
        <w:t>3) внеплановые проверки полноты и качества предоставления муниципальной услуги проводятся главой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E52991" w:rsidRDefault="00E52991">
      <w:pPr>
        <w:pStyle w:val="ConsPlusNormal"/>
        <w:spacing w:before="220"/>
        <w:ind w:firstLine="540"/>
        <w:jc w:val="both"/>
      </w:pPr>
      <w:r>
        <w:t>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E52991" w:rsidRDefault="00E52991">
      <w:pPr>
        <w:pStyle w:val="ConsPlusNormal"/>
        <w:spacing w:before="220"/>
        <w:ind w:firstLine="540"/>
        <w:jc w:val="both"/>
      </w:pPr>
      <w:r>
        <w:t>3. Результаты проверки оформляются в виде акта, в котором отмечаются выявленные недостатки и указываются предложения по их устранению.</w:t>
      </w:r>
    </w:p>
    <w:p w:rsidR="00E52991" w:rsidRDefault="00E52991">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E52991" w:rsidRDefault="00E52991">
      <w:pPr>
        <w:pStyle w:val="ConsPlusNormal"/>
        <w:spacing w:before="220"/>
        <w:ind w:firstLine="540"/>
        <w:jc w:val="both"/>
      </w:pPr>
      <w:r>
        <w:t>5.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E52991" w:rsidRDefault="00E52991">
      <w:pPr>
        <w:pStyle w:val="ConsPlusNormal"/>
        <w:spacing w:before="220"/>
        <w:ind w:firstLine="540"/>
        <w:jc w:val="both"/>
      </w:pPr>
      <w:r>
        <w:t>6. Ответственность должностных лиц, муниципальных служащих органа,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E52991" w:rsidRDefault="00E52991">
      <w:pPr>
        <w:pStyle w:val="ConsPlusNormal"/>
        <w:spacing w:before="220"/>
        <w:ind w:firstLine="540"/>
        <w:jc w:val="both"/>
      </w:pPr>
      <w:r>
        <w:t>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E52991" w:rsidRDefault="00E52991">
      <w:pPr>
        <w:pStyle w:val="ConsPlusNormal"/>
        <w:spacing w:before="220"/>
        <w:ind w:firstLine="540"/>
        <w:jc w:val="both"/>
      </w:pPr>
      <w:r>
        <w:t>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законодательства.</w:t>
      </w:r>
    </w:p>
    <w:p w:rsidR="00E52991" w:rsidRDefault="00E52991">
      <w:pPr>
        <w:pStyle w:val="ConsPlusNormal"/>
        <w:spacing w:before="220"/>
        <w:ind w:firstLine="540"/>
        <w:jc w:val="both"/>
      </w:pPr>
      <w:r>
        <w:t xml:space="preserve">7. В соответствии со </w:t>
      </w:r>
      <w:hyperlink r:id="rId57">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w:t>
      </w:r>
      <w:r>
        <w:lastRenderedPageBreak/>
        <w:t>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E52991" w:rsidRDefault="00E52991">
      <w:pPr>
        <w:pStyle w:val="ConsPlusNormal"/>
        <w:jc w:val="both"/>
      </w:pPr>
    </w:p>
    <w:p w:rsidR="00E52991" w:rsidRDefault="00E52991">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E52991" w:rsidRDefault="00E52991">
      <w:pPr>
        <w:pStyle w:val="ConsPlusNormal"/>
        <w:jc w:val="both"/>
      </w:pPr>
    </w:p>
    <w:p w:rsidR="00E52991" w:rsidRDefault="00E52991">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E52991" w:rsidRDefault="00E52991">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E52991" w:rsidRDefault="00E52991">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E52991" w:rsidRDefault="00E52991">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E52991" w:rsidRDefault="00E52991">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E52991" w:rsidRDefault="00E52991">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E52991" w:rsidRDefault="00E52991">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E52991" w:rsidRDefault="00E52991">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E52991" w:rsidRDefault="00E52991">
      <w:pPr>
        <w:pStyle w:val="ConsPlusNormal"/>
        <w:spacing w:before="220"/>
        <w:ind w:firstLine="540"/>
        <w:jc w:val="both"/>
      </w:pPr>
      <w:r>
        <w:lastRenderedPageBreak/>
        <w:t xml:space="preserve">1) Федеральный </w:t>
      </w:r>
      <w:hyperlink r:id="rId58">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E52991" w:rsidRDefault="00E52991">
      <w:pPr>
        <w:pStyle w:val="ConsPlusNormal"/>
        <w:spacing w:before="220"/>
        <w:ind w:firstLine="540"/>
        <w:jc w:val="both"/>
      </w:pPr>
      <w:r>
        <w:t xml:space="preserve">2) </w:t>
      </w:r>
      <w:hyperlink r:id="rId59">
        <w:r>
          <w:rPr>
            <w:color w:val="0000FF"/>
          </w:rPr>
          <w:t>постановление</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("Покачевский вестник", N 27, 07.07.2023);</w:t>
      </w:r>
    </w:p>
    <w:p w:rsidR="00E52991" w:rsidRDefault="00E52991">
      <w:pPr>
        <w:pStyle w:val="ConsPlusNormal"/>
        <w:jc w:val="both"/>
      </w:pPr>
      <w:r>
        <w:t xml:space="preserve">(п. 2 в ред. </w:t>
      </w:r>
      <w:hyperlink r:id="rId60">
        <w:r>
          <w:rPr>
            <w:color w:val="0000FF"/>
          </w:rPr>
          <w:t>постановления</w:t>
        </w:r>
      </w:hyperlink>
      <w:r>
        <w:t xml:space="preserve"> Администрации города Покачи от 22.08.2024 N 801)</w:t>
      </w:r>
    </w:p>
    <w:p w:rsidR="00E52991" w:rsidRDefault="00E52991">
      <w:pPr>
        <w:pStyle w:val="ConsPlusNormal"/>
        <w:spacing w:before="220"/>
        <w:ind w:firstLine="540"/>
        <w:jc w:val="both"/>
      </w:pPr>
      <w:r>
        <w:t>3) настоящий административный регламент.</w:t>
      </w:r>
    </w:p>
    <w:p w:rsidR="00E52991" w:rsidRDefault="00E52991">
      <w:pPr>
        <w:pStyle w:val="ConsPlusNormal"/>
        <w:jc w:val="both"/>
      </w:pPr>
    </w:p>
    <w:p w:rsidR="00E52991" w:rsidRDefault="00E52991">
      <w:pPr>
        <w:pStyle w:val="ConsPlusNormal"/>
        <w:jc w:val="both"/>
      </w:pPr>
    </w:p>
    <w:p w:rsidR="00E52991" w:rsidRDefault="00E52991">
      <w:pPr>
        <w:pStyle w:val="ConsPlusNormal"/>
        <w:pBdr>
          <w:bottom w:val="single" w:sz="6" w:space="0" w:color="auto"/>
        </w:pBdr>
        <w:spacing w:before="100" w:after="100"/>
        <w:jc w:val="both"/>
        <w:rPr>
          <w:sz w:val="2"/>
          <w:szCs w:val="2"/>
        </w:rPr>
      </w:pPr>
    </w:p>
    <w:p w:rsidR="007E5C60" w:rsidRDefault="007E5C60">
      <w:bookmarkStart w:id="11" w:name="_GoBack"/>
      <w:bookmarkEnd w:id="11"/>
    </w:p>
    <w:sectPr w:rsidR="007E5C60" w:rsidSect="009D60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991"/>
    <w:rsid w:val="00272C10"/>
    <w:rsid w:val="007E5C60"/>
    <w:rsid w:val="00E529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99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E5299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52991"/>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99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E5299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5299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57503" TargetMode="External"/><Relationship Id="rId18" Type="http://schemas.openxmlformats.org/officeDocument/2006/relationships/hyperlink" Target="https://login.consultant.ru/link/?req=doc&amp;base=RLAW926&amp;n=265500&amp;dst=100005" TargetMode="External"/><Relationship Id="rId26" Type="http://schemas.openxmlformats.org/officeDocument/2006/relationships/hyperlink" Target="https://login.consultant.ru/link/?req=doc&amp;base=RLAW926&amp;n=222147&amp;dst=100011" TargetMode="External"/><Relationship Id="rId39" Type="http://schemas.openxmlformats.org/officeDocument/2006/relationships/hyperlink" Target="https://login.consultant.ru/link/?req=doc&amp;base=RLAW926&amp;n=265500&amp;dst=100020" TargetMode="External"/><Relationship Id="rId21" Type="http://schemas.openxmlformats.org/officeDocument/2006/relationships/hyperlink" Target="https://login.consultant.ru/link/?req=doc&amp;base=RLAW926&amp;n=265500&amp;dst=100007" TargetMode="External"/><Relationship Id="rId34" Type="http://schemas.openxmlformats.org/officeDocument/2006/relationships/hyperlink" Target="https://login.consultant.ru/link/?req=doc&amp;base=RLAW926&amp;n=265500&amp;dst=100010" TargetMode="External"/><Relationship Id="rId42" Type="http://schemas.openxmlformats.org/officeDocument/2006/relationships/hyperlink" Target="https://login.consultant.ru/link/?req=doc&amp;base=RLAW926&amp;n=222147&amp;dst=100035" TargetMode="External"/><Relationship Id="rId47" Type="http://schemas.openxmlformats.org/officeDocument/2006/relationships/hyperlink" Target="https://login.consultant.ru/link/?req=doc&amp;base=RLAW926&amp;n=315640&amp;dst=100048" TargetMode="External"/><Relationship Id="rId50" Type="http://schemas.openxmlformats.org/officeDocument/2006/relationships/hyperlink" Target="https://login.consultant.ru/link/?req=doc&amp;base=RLAW926&amp;n=308017&amp;dst=100010" TargetMode="External"/><Relationship Id="rId55" Type="http://schemas.openxmlformats.org/officeDocument/2006/relationships/hyperlink" Target="https://login.consultant.ru/link/?req=doc&amp;base=RLAW926&amp;n=265500&amp;dst=100030" TargetMode="External"/><Relationship Id="rId7" Type="http://schemas.openxmlformats.org/officeDocument/2006/relationships/hyperlink" Target="https://login.consultant.ru/link/?req=doc&amp;base=RLAW926&amp;n=265500&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5989" TargetMode="External"/><Relationship Id="rId20" Type="http://schemas.openxmlformats.org/officeDocument/2006/relationships/hyperlink" Target="https://login.consultant.ru/link/?req=doc&amp;base=RLAW926&amp;n=265500&amp;dst=100006" TargetMode="External"/><Relationship Id="rId29" Type="http://schemas.openxmlformats.org/officeDocument/2006/relationships/hyperlink" Target="https://login.consultant.ru/link/?req=doc&amp;base=RLAW926&amp;n=222147&amp;dst=100013" TargetMode="External"/><Relationship Id="rId41" Type="http://schemas.openxmlformats.org/officeDocument/2006/relationships/hyperlink" Target="https://login.consultant.ru/link/?req=doc&amp;base=RLAW926&amp;n=265500&amp;dst=100022"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22147&amp;dst=100005" TargetMode="External"/><Relationship Id="rId11" Type="http://schemas.openxmlformats.org/officeDocument/2006/relationships/hyperlink" Target="https://login.consultant.ru/link/?req=doc&amp;base=RLAW926&amp;n=308017&amp;dst=100006" TargetMode="External"/><Relationship Id="rId24" Type="http://schemas.openxmlformats.org/officeDocument/2006/relationships/hyperlink" Target="https://login.consultant.ru/link/?req=doc&amp;base=RLAW926&amp;n=222147&amp;dst=100009" TargetMode="External"/><Relationship Id="rId32" Type="http://schemas.openxmlformats.org/officeDocument/2006/relationships/hyperlink" Target="https://login.consultant.ru/link/?req=doc&amp;base=RLAW926&amp;n=308017&amp;dst=100009" TargetMode="External"/><Relationship Id="rId37" Type="http://schemas.openxmlformats.org/officeDocument/2006/relationships/hyperlink" Target="https://login.consultant.ru/link/?req=doc&amp;base=RLAW926&amp;n=265500&amp;dst=100016" TargetMode="External"/><Relationship Id="rId40" Type="http://schemas.openxmlformats.org/officeDocument/2006/relationships/hyperlink" Target="https://login.consultant.ru/link/?req=doc&amp;base=RLAW926&amp;n=222147&amp;dst=100014" TargetMode="External"/><Relationship Id="rId45" Type="http://schemas.openxmlformats.org/officeDocument/2006/relationships/hyperlink" Target="https://login.consultant.ru/link/?req=doc&amp;base=LAW&amp;n=494996&amp;dst=359" TargetMode="External"/><Relationship Id="rId53" Type="http://schemas.openxmlformats.org/officeDocument/2006/relationships/hyperlink" Target="https://login.consultant.ru/link/?req=doc&amp;base=LAW&amp;n=494996" TargetMode="External"/><Relationship Id="rId58" Type="http://schemas.openxmlformats.org/officeDocument/2006/relationships/hyperlink" Target="https://login.consultant.ru/link/?req=doc&amp;base=LAW&amp;n=49499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82290" TargetMode="External"/><Relationship Id="rId23" Type="http://schemas.openxmlformats.org/officeDocument/2006/relationships/hyperlink" Target="https://login.consultant.ru/link/?req=doc&amp;base=RLAW926&amp;n=222147&amp;dst=100008" TargetMode="External"/><Relationship Id="rId28" Type="http://schemas.openxmlformats.org/officeDocument/2006/relationships/hyperlink" Target="https://login.consultant.ru/link/?req=doc&amp;base=RLAW926&amp;n=222147&amp;dst=100012" TargetMode="External"/><Relationship Id="rId36" Type="http://schemas.openxmlformats.org/officeDocument/2006/relationships/hyperlink" Target="https://login.consultant.ru/link/?req=doc&amp;base=RLAW926&amp;n=265500&amp;dst=100014" TargetMode="External"/><Relationship Id="rId49" Type="http://schemas.openxmlformats.org/officeDocument/2006/relationships/hyperlink" Target="https://login.consultant.ru/link/?req=doc&amp;base=RLAW926&amp;n=315640&amp;dst=100068" TargetMode="External"/><Relationship Id="rId57" Type="http://schemas.openxmlformats.org/officeDocument/2006/relationships/hyperlink" Target="https://login.consultant.ru/link/?req=doc&amp;base=RLAW926&amp;n=303311&amp;dst=100393" TargetMode="External"/><Relationship Id="rId61" Type="http://schemas.openxmlformats.org/officeDocument/2006/relationships/fontTable" Target="fontTable.xml"/><Relationship Id="rId10" Type="http://schemas.openxmlformats.org/officeDocument/2006/relationships/hyperlink" Target="https://login.consultant.ru/link/?req=doc&amp;base=RLAW926&amp;n=280723&amp;dst=100041" TargetMode="External"/><Relationship Id="rId19" Type="http://schemas.openxmlformats.org/officeDocument/2006/relationships/hyperlink" Target="https://login.consultant.ru/link/?req=doc&amp;base=RLAW926&amp;n=308017&amp;dst=100007" TargetMode="External"/><Relationship Id="rId31" Type="http://schemas.openxmlformats.org/officeDocument/2006/relationships/hyperlink" Target="https://login.consultant.ru/link/?req=doc&amp;base=RLAW926&amp;n=278718&amp;dst=100346" TargetMode="External"/><Relationship Id="rId44" Type="http://schemas.openxmlformats.org/officeDocument/2006/relationships/hyperlink" Target="https://login.consultant.ru/link/?req=doc&amp;base=LAW&amp;n=494996&amp;dst=43" TargetMode="External"/><Relationship Id="rId52" Type="http://schemas.openxmlformats.org/officeDocument/2006/relationships/hyperlink" Target="https://login.consultant.ru/link/?req=doc&amp;base=RLAW926&amp;n=265500&amp;dst=100025" TargetMode="External"/><Relationship Id="rId60" Type="http://schemas.openxmlformats.org/officeDocument/2006/relationships/hyperlink" Target="https://login.consultant.ru/link/?req=doc&amp;base=RLAW926&amp;n=308017&amp;dst=10001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177644" TargetMode="External"/><Relationship Id="rId22" Type="http://schemas.openxmlformats.org/officeDocument/2006/relationships/hyperlink" Target="https://login.consultant.ru/link/?req=doc&amp;base=RLAW926&amp;n=222147&amp;dst=100006" TargetMode="External"/><Relationship Id="rId27" Type="http://schemas.openxmlformats.org/officeDocument/2006/relationships/hyperlink" Target="https://login.consultant.ru/link/?req=doc&amp;base=RLAW926&amp;n=308017&amp;dst=100008" TargetMode="External"/><Relationship Id="rId30" Type="http://schemas.openxmlformats.org/officeDocument/2006/relationships/hyperlink" Target="https://login.consultant.ru/link/?req=doc&amp;base=LAW&amp;n=494996&amp;dst=38" TargetMode="External"/><Relationship Id="rId35" Type="http://schemas.openxmlformats.org/officeDocument/2006/relationships/hyperlink" Target="https://login.consultant.ru/link/?req=doc&amp;base=RLAW926&amp;n=265500&amp;dst=100012" TargetMode="External"/><Relationship Id="rId43" Type="http://schemas.openxmlformats.org/officeDocument/2006/relationships/hyperlink" Target="https://login.consultant.ru/link/?req=doc&amp;base=LAW&amp;n=494996&amp;dst=100010" TargetMode="External"/><Relationship Id="rId48" Type="http://schemas.openxmlformats.org/officeDocument/2006/relationships/hyperlink" Target="https://login.consultant.ru/link/?req=doc&amp;base=RLAW926&amp;n=315640&amp;dst=100067" TargetMode="External"/><Relationship Id="rId56" Type="http://schemas.openxmlformats.org/officeDocument/2006/relationships/hyperlink" Target="https://login.consultant.ru/link/?req=doc&amp;base=RLAW926&amp;n=265500&amp;dst=100037" TargetMode="External"/><Relationship Id="rId8" Type="http://schemas.openxmlformats.org/officeDocument/2006/relationships/hyperlink" Target="https://login.consultant.ru/link/?req=doc&amp;base=RLAW926&amp;n=308017&amp;dst=100005" TargetMode="External"/><Relationship Id="rId51" Type="http://schemas.openxmlformats.org/officeDocument/2006/relationships/hyperlink" Target="https://login.consultant.ru/link/?req=doc&amp;base=LAW&amp;n=391636" TargetMode="External"/><Relationship Id="rId3" Type="http://schemas.openxmlformats.org/officeDocument/2006/relationships/settings" Target="settings.xml"/><Relationship Id="rId12" Type="http://schemas.openxmlformats.org/officeDocument/2006/relationships/hyperlink" Target="https://login.consultant.ru/link/?req=doc&amp;base=RLAW926&amp;n=187331" TargetMode="External"/><Relationship Id="rId17" Type="http://schemas.openxmlformats.org/officeDocument/2006/relationships/hyperlink" Target="https://login.consultant.ru/link/?req=doc&amp;base=RLAW926&amp;n=222147&amp;dst=100005" TargetMode="External"/><Relationship Id="rId25" Type="http://schemas.openxmlformats.org/officeDocument/2006/relationships/hyperlink" Target="https://login.consultant.ru/link/?req=doc&amp;base=RLAW926&amp;n=222147&amp;dst=100010" TargetMode="External"/><Relationship Id="rId33" Type="http://schemas.openxmlformats.org/officeDocument/2006/relationships/hyperlink" Target="https://login.consultant.ru/link/?req=doc&amp;base=RLAW926&amp;n=265500&amp;dst=100008" TargetMode="External"/><Relationship Id="rId38" Type="http://schemas.openxmlformats.org/officeDocument/2006/relationships/hyperlink" Target="https://login.consultant.ru/link/?req=doc&amp;base=RLAW926&amp;n=265500&amp;dst=100018" TargetMode="External"/><Relationship Id="rId46" Type="http://schemas.openxmlformats.org/officeDocument/2006/relationships/hyperlink" Target="https://login.consultant.ru/link/?req=doc&amp;base=RLAW926&amp;n=265500&amp;dst=100023" TargetMode="External"/><Relationship Id="rId59" Type="http://schemas.openxmlformats.org/officeDocument/2006/relationships/hyperlink" Target="https://login.consultant.ru/link/?req=doc&amp;base=RLAW926&amp;n=2829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10018</Words>
  <Characters>57104</Characters>
  <Application>Microsoft Office Word</Application>
  <DocSecurity>0</DocSecurity>
  <Lines>475</Lines>
  <Paragraphs>133</Paragraphs>
  <ScaleCrop>false</ScaleCrop>
  <Company/>
  <LinksUpToDate>false</LinksUpToDate>
  <CharactersWithSpaces>66989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2025-02-12T05:36:00Z</dcterms:created>
  <dcterms:modified xsi:type="dcterms:W3CDTF">2025-02-12T05:36:00Z</dcterms:modified>
</cp:coreProperties>
</file>